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5D" w:rsidRDefault="007D0696" w:rsidP="00B017E2">
      <w:pPr>
        <w:pStyle w:val="Heading1"/>
        <w:jc w:val="center"/>
      </w:pPr>
      <w:r>
        <w:t>Information Technology Outage</w:t>
      </w:r>
      <w:r w:rsidR="00E3435E">
        <w:t xml:space="preserve"> </w:t>
      </w:r>
      <w:r w:rsidR="0055020A" w:rsidRPr="001944D6">
        <w:t>Evaluation Guide</w:t>
      </w:r>
    </w:p>
    <w:p w:rsidR="0078305B" w:rsidRPr="0078305B" w:rsidRDefault="0078305B" w:rsidP="0078305B"/>
    <w:p w:rsidR="0078305B" w:rsidRPr="0078305B" w:rsidRDefault="0078305B" w:rsidP="0078305B">
      <w:pPr>
        <w:rPr>
          <w:b/>
        </w:rPr>
      </w:pPr>
      <w:r w:rsidRPr="0078305B">
        <w:rPr>
          <w:b/>
        </w:rPr>
        <w:t>Evaluator Name:</w:t>
      </w:r>
      <w:r w:rsidRPr="0078305B">
        <w:rPr>
          <w:b/>
        </w:rPr>
        <w:tab/>
        <w:t>Date/Time of Exercise:</w:t>
      </w:r>
    </w:p>
    <w:p w:rsidR="0078305B" w:rsidRPr="0078305B" w:rsidRDefault="0078305B" w:rsidP="0078305B">
      <w:pPr>
        <w:rPr>
          <w:b/>
        </w:rPr>
      </w:pPr>
      <w:r w:rsidRPr="0078305B">
        <w:rPr>
          <w:b/>
        </w:rPr>
        <w:t>Work area:</w:t>
      </w:r>
      <w:r w:rsidRPr="0078305B">
        <w:rPr>
          <w:b/>
        </w:rPr>
        <w:tab/>
        <w:t>Evaluator Phone/Email:</w:t>
      </w:r>
    </w:p>
    <w:p w:rsidR="0078305B" w:rsidRPr="0078305B" w:rsidRDefault="0078305B" w:rsidP="0078305B"/>
    <w:p w:rsidR="001944D6" w:rsidRDefault="002A19B0" w:rsidP="001944D6">
      <w:pPr>
        <w:pStyle w:val="Heading2"/>
      </w:pPr>
      <w:bookmarkStart w:id="0" w:name="_Toc69743734"/>
      <w:bookmarkStart w:id="1" w:name="OLE_LINK1"/>
      <w:bookmarkStart w:id="2" w:name="OLE_LINK2"/>
      <w:r>
        <w:t xml:space="preserve">Evaluation </w:t>
      </w:r>
      <w:r w:rsidRPr="002A19B0">
        <w:t>Points</w:t>
      </w:r>
    </w:p>
    <w:tbl>
      <w:tblPr>
        <w:tblStyle w:val="TableGrid"/>
        <w:tblW w:w="5000" w:type="pct"/>
        <w:tblLook w:val="04A0"/>
      </w:tblPr>
      <w:tblGrid>
        <w:gridCol w:w="4982"/>
        <w:gridCol w:w="1346"/>
        <w:gridCol w:w="4688"/>
      </w:tblGrid>
      <w:tr w:rsidR="003D6E87" w:rsidRPr="00C430D3">
        <w:trPr>
          <w:tblHeader/>
        </w:trPr>
        <w:tc>
          <w:tcPr>
            <w:tcW w:w="2261" w:type="pct"/>
          </w:tcPr>
          <w:p w:rsidR="003D6E87" w:rsidRPr="003D6E87" w:rsidRDefault="003D6E87" w:rsidP="00B017E2">
            <w:pPr>
              <w:spacing w:before="60" w:after="60"/>
              <w:rPr>
                <w:rFonts w:cs="Arial"/>
                <w:b/>
                <w:bCs/>
              </w:rPr>
            </w:pPr>
            <w:r w:rsidRPr="003D6E87">
              <w:rPr>
                <w:rFonts w:cs="Arial"/>
                <w:b/>
                <w:bCs/>
              </w:rPr>
              <w:t>Evaluation Point</w:t>
            </w:r>
          </w:p>
        </w:tc>
        <w:tc>
          <w:tcPr>
            <w:tcW w:w="611" w:type="pct"/>
            <w:vAlign w:val="bottom"/>
          </w:tcPr>
          <w:p w:rsidR="003D6E87" w:rsidRPr="003D6E87" w:rsidRDefault="003D6E87" w:rsidP="004E608B">
            <w:pPr>
              <w:spacing w:before="60" w:after="60"/>
              <w:jc w:val="right"/>
              <w:rPr>
                <w:rFonts w:cs="Arial"/>
                <w:b/>
                <w:bCs/>
                <w:szCs w:val="18"/>
              </w:rPr>
            </w:pPr>
            <w:r w:rsidRPr="003D6E87">
              <w:rPr>
                <w:rFonts w:cs="Arial"/>
                <w:b/>
                <w:bCs/>
                <w:szCs w:val="18"/>
              </w:rPr>
              <w:t>Yes or No</w:t>
            </w:r>
          </w:p>
        </w:tc>
        <w:tc>
          <w:tcPr>
            <w:tcW w:w="2128" w:type="pct"/>
          </w:tcPr>
          <w:p w:rsidR="003D6E87" w:rsidRPr="003D6E87" w:rsidRDefault="003D6E87" w:rsidP="003D6E87">
            <w:pPr>
              <w:spacing w:before="60" w:after="60"/>
              <w:rPr>
                <w:rFonts w:cs="Arial"/>
                <w:b/>
                <w:bCs/>
                <w:szCs w:val="18"/>
              </w:rPr>
            </w:pPr>
            <w:r w:rsidRPr="003D6E87">
              <w:rPr>
                <w:rFonts w:cs="Arial"/>
                <w:b/>
                <w:bCs/>
                <w:szCs w:val="18"/>
              </w:rPr>
              <w:t>Comments</w:t>
            </w:r>
          </w:p>
        </w:tc>
      </w:tr>
      <w:tr w:rsidR="003D6E87" w:rsidRPr="00C430D3">
        <w:tc>
          <w:tcPr>
            <w:tcW w:w="2261" w:type="pct"/>
          </w:tcPr>
          <w:p w:rsidR="003D6E87" w:rsidRDefault="003D6E87" w:rsidP="00B017E2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Staff checked for outages on the Help Desk website.</w:t>
            </w:r>
          </w:p>
          <w:p w:rsidR="003D6E87" w:rsidRPr="003D6E87" w:rsidRDefault="003D6E87" w:rsidP="003D6E87">
            <w:pPr>
              <w:spacing w:before="60" w:after="60"/>
              <w:rPr>
                <w:rFonts w:cs="Arial"/>
                <w:bCs/>
              </w:rPr>
            </w:pPr>
            <w:r w:rsidRPr="003D6E87">
              <w:rPr>
                <w:rFonts w:cs="Arial"/>
                <w:bCs/>
              </w:rPr>
              <w:t>If not listed, called Help Desk to report.</w:t>
            </w:r>
          </w:p>
        </w:tc>
        <w:tc>
          <w:tcPr>
            <w:tcW w:w="611" w:type="pct"/>
            <w:vAlign w:val="bottom"/>
          </w:tcPr>
          <w:p w:rsidR="003D6E87" w:rsidRPr="00C430D3" w:rsidRDefault="003D6E87" w:rsidP="004E608B">
            <w:pPr>
              <w:spacing w:before="60" w:after="60"/>
              <w:jc w:val="right"/>
            </w:pPr>
          </w:p>
        </w:tc>
        <w:tc>
          <w:tcPr>
            <w:tcW w:w="2128" w:type="pct"/>
          </w:tcPr>
          <w:p w:rsidR="003D6E87" w:rsidRPr="00C430D3" w:rsidRDefault="003D6E87" w:rsidP="004E608B">
            <w:pPr>
              <w:spacing w:before="60" w:after="60"/>
              <w:jc w:val="right"/>
              <w:rPr>
                <w:rFonts w:cs="Arial"/>
                <w:b/>
                <w:bCs/>
                <w:szCs w:val="18"/>
              </w:rPr>
            </w:pPr>
          </w:p>
        </w:tc>
      </w:tr>
      <w:tr w:rsidR="003D6E87" w:rsidRPr="00C430D3">
        <w:tc>
          <w:tcPr>
            <w:tcW w:w="2261" w:type="pct"/>
          </w:tcPr>
          <w:p w:rsidR="003D6E87" w:rsidRPr="00D66FF9" w:rsidRDefault="003D6E87" w:rsidP="005D3ADB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Staff i</w:t>
            </w:r>
            <w:r w:rsidRPr="00B017E2">
              <w:rPr>
                <w:rFonts w:cs="Arial"/>
                <w:bCs/>
              </w:rPr>
              <w:t>nform</w:t>
            </w:r>
            <w:r>
              <w:rPr>
                <w:rFonts w:cs="Arial"/>
                <w:bCs/>
              </w:rPr>
              <w:t>ed</w:t>
            </w:r>
            <w:r w:rsidRPr="00B017E2">
              <w:rPr>
                <w:rFonts w:cs="Arial"/>
                <w:bCs/>
              </w:rPr>
              <w:t xml:space="preserve"> the Supervisor and others in their work</w:t>
            </w:r>
            <w:r>
              <w:rPr>
                <w:rFonts w:cs="Arial"/>
                <w:bCs/>
              </w:rPr>
              <w:t xml:space="preserve"> area.</w:t>
            </w:r>
          </w:p>
        </w:tc>
        <w:tc>
          <w:tcPr>
            <w:tcW w:w="611" w:type="pct"/>
            <w:vAlign w:val="center"/>
          </w:tcPr>
          <w:p w:rsidR="003D6E87" w:rsidRPr="00C430D3" w:rsidRDefault="003D6E87" w:rsidP="00B762E9">
            <w:pPr>
              <w:spacing w:before="60" w:after="60"/>
              <w:jc w:val="right"/>
            </w:pPr>
          </w:p>
        </w:tc>
        <w:tc>
          <w:tcPr>
            <w:tcW w:w="2128" w:type="pct"/>
          </w:tcPr>
          <w:p w:rsidR="003D6E87" w:rsidRPr="00C430D3" w:rsidRDefault="003D6E87" w:rsidP="00B762E9">
            <w:pPr>
              <w:spacing w:before="60" w:after="60"/>
              <w:jc w:val="right"/>
              <w:rPr>
                <w:rFonts w:cs="Arial"/>
                <w:b/>
                <w:bCs/>
                <w:szCs w:val="18"/>
              </w:rPr>
            </w:pPr>
          </w:p>
        </w:tc>
      </w:tr>
      <w:tr w:rsidR="003D6E87" w:rsidRPr="00C430D3">
        <w:tc>
          <w:tcPr>
            <w:tcW w:w="2261" w:type="pct"/>
          </w:tcPr>
          <w:p w:rsidR="003D6E87" w:rsidRPr="00D66FF9" w:rsidRDefault="003D6E87" w:rsidP="005D3AD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Staff followed their</w:t>
            </w:r>
            <w:r w:rsidRPr="00B017E2">
              <w:rPr>
                <w:rFonts w:cs="Arial"/>
                <w:bCs/>
              </w:rPr>
              <w:t xml:space="preserve"> work</w:t>
            </w:r>
            <w:r>
              <w:rPr>
                <w:rFonts w:cs="Arial"/>
                <w:bCs/>
              </w:rPr>
              <w:t xml:space="preserve"> area response plan procedures and used</w:t>
            </w:r>
            <w:r>
              <w:rPr>
                <w:rFonts w:cs="Arial"/>
              </w:rPr>
              <w:t xml:space="preserve"> the alternative manual processes for documenting critical information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611" w:type="pct"/>
            <w:vAlign w:val="center"/>
          </w:tcPr>
          <w:p w:rsidR="003D6E87" w:rsidRPr="00C430D3" w:rsidRDefault="003D6E87" w:rsidP="00B762E9">
            <w:pPr>
              <w:spacing w:before="60" w:after="60"/>
              <w:jc w:val="right"/>
            </w:pPr>
          </w:p>
        </w:tc>
        <w:tc>
          <w:tcPr>
            <w:tcW w:w="2128" w:type="pct"/>
          </w:tcPr>
          <w:p w:rsidR="003D6E87" w:rsidRPr="00C430D3" w:rsidRDefault="003D6E87" w:rsidP="00B762E9">
            <w:pPr>
              <w:spacing w:before="60" w:after="60"/>
              <w:jc w:val="right"/>
              <w:rPr>
                <w:rFonts w:cs="Arial"/>
                <w:b/>
                <w:bCs/>
                <w:szCs w:val="18"/>
              </w:rPr>
            </w:pPr>
          </w:p>
        </w:tc>
      </w:tr>
      <w:tr w:rsidR="003D6E87" w:rsidRPr="00C430D3">
        <w:tc>
          <w:tcPr>
            <w:tcW w:w="2261" w:type="pct"/>
          </w:tcPr>
          <w:p w:rsidR="003D6E87" w:rsidRPr="00D66FF9" w:rsidRDefault="003D6E87" w:rsidP="003D6E87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Staff </w:t>
            </w:r>
            <w:r>
              <w:rPr>
                <w:rFonts w:cs="Arial"/>
              </w:rPr>
              <w:t>know where to locate/ access manual back up forms.</w:t>
            </w:r>
            <w:r>
              <w:rPr>
                <w:rFonts w:cs="Arial"/>
                <w:bCs/>
              </w:rPr>
              <w:t xml:space="preserve"> </w:t>
            </w:r>
            <w:r>
              <w:rPr>
                <w:rFonts w:cs="Arial"/>
              </w:rPr>
              <w:t xml:space="preserve">Staff completed </w:t>
            </w:r>
            <w:r>
              <w:rPr>
                <w:rFonts w:cs="Arial"/>
                <w:bCs/>
              </w:rPr>
              <w:t>appropriate back up forms.</w:t>
            </w:r>
          </w:p>
        </w:tc>
        <w:tc>
          <w:tcPr>
            <w:tcW w:w="611" w:type="pct"/>
            <w:vAlign w:val="center"/>
          </w:tcPr>
          <w:p w:rsidR="003D6E87" w:rsidRPr="00C430D3" w:rsidRDefault="003D6E87" w:rsidP="00B762E9">
            <w:pPr>
              <w:spacing w:before="60" w:after="60"/>
              <w:jc w:val="right"/>
            </w:pPr>
          </w:p>
        </w:tc>
        <w:tc>
          <w:tcPr>
            <w:tcW w:w="2128" w:type="pct"/>
          </w:tcPr>
          <w:p w:rsidR="003D6E87" w:rsidRPr="00C430D3" w:rsidRDefault="003D6E87" w:rsidP="00B762E9">
            <w:pPr>
              <w:spacing w:before="60" w:after="60"/>
              <w:jc w:val="right"/>
              <w:rPr>
                <w:rFonts w:cs="Arial"/>
                <w:b/>
                <w:bCs/>
                <w:szCs w:val="18"/>
              </w:rPr>
            </w:pPr>
          </w:p>
        </w:tc>
      </w:tr>
      <w:tr w:rsidR="003D6E87" w:rsidRPr="00C430D3">
        <w:tc>
          <w:tcPr>
            <w:tcW w:w="2261" w:type="pct"/>
          </w:tcPr>
          <w:p w:rsidR="003D6E87" w:rsidRPr="00D66FF9" w:rsidRDefault="003D6E87" w:rsidP="005D3ADB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Staff </w:t>
            </w:r>
            <w:r w:rsidRPr="00E3435E">
              <w:rPr>
                <w:rFonts w:cs="Arial"/>
                <w:bCs/>
              </w:rPr>
              <w:t>maintain</w:t>
            </w:r>
            <w:r>
              <w:rPr>
                <w:rFonts w:cs="Arial"/>
                <w:bCs/>
              </w:rPr>
              <w:t>ed operations and ensured the</w:t>
            </w:r>
            <w:r w:rsidRPr="00E3435E">
              <w:rPr>
                <w:rFonts w:cs="Arial"/>
                <w:bCs/>
              </w:rPr>
              <w:t xml:space="preserve"> safety of the staff, patients, and visitors</w:t>
            </w:r>
            <w:r>
              <w:rPr>
                <w:rFonts w:cs="Arial"/>
              </w:rPr>
              <w:t xml:space="preserve"> including confidentiality of patient information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611" w:type="pct"/>
            <w:vAlign w:val="center"/>
          </w:tcPr>
          <w:p w:rsidR="003D6E87" w:rsidRPr="00C430D3" w:rsidRDefault="003D6E87" w:rsidP="00B762E9">
            <w:pPr>
              <w:spacing w:before="60" w:after="60"/>
              <w:jc w:val="right"/>
            </w:pPr>
          </w:p>
        </w:tc>
        <w:tc>
          <w:tcPr>
            <w:tcW w:w="2128" w:type="pct"/>
          </w:tcPr>
          <w:p w:rsidR="003D6E87" w:rsidRPr="00C430D3" w:rsidRDefault="003D6E87" w:rsidP="00B762E9">
            <w:pPr>
              <w:spacing w:before="60" w:after="60"/>
              <w:jc w:val="right"/>
              <w:rPr>
                <w:rFonts w:cs="Arial"/>
                <w:b/>
                <w:bCs/>
                <w:szCs w:val="18"/>
              </w:rPr>
            </w:pPr>
          </w:p>
        </w:tc>
      </w:tr>
      <w:tr w:rsidR="003D6E87" w:rsidRPr="00C430D3">
        <w:tc>
          <w:tcPr>
            <w:tcW w:w="2261" w:type="pct"/>
          </w:tcPr>
          <w:p w:rsidR="003D6E87" w:rsidRPr="00D66FF9" w:rsidRDefault="003D6E87" w:rsidP="005D3AD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</w:rPr>
              <w:t>All relevant information was entered back into the electronic environment as soon as possible after the system recovered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611" w:type="pct"/>
            <w:vAlign w:val="center"/>
          </w:tcPr>
          <w:p w:rsidR="003D6E87" w:rsidRPr="00C430D3" w:rsidRDefault="003D6E87" w:rsidP="00345CAA">
            <w:pPr>
              <w:spacing w:before="60" w:after="60"/>
              <w:jc w:val="right"/>
            </w:pPr>
          </w:p>
        </w:tc>
        <w:tc>
          <w:tcPr>
            <w:tcW w:w="2128" w:type="pct"/>
          </w:tcPr>
          <w:p w:rsidR="003D6E87" w:rsidRPr="00C430D3" w:rsidRDefault="003D6E87" w:rsidP="00345CAA">
            <w:pPr>
              <w:spacing w:before="60" w:after="60"/>
              <w:jc w:val="right"/>
              <w:rPr>
                <w:rFonts w:cs="Arial"/>
                <w:b/>
                <w:bCs/>
                <w:szCs w:val="18"/>
              </w:rPr>
            </w:pPr>
          </w:p>
        </w:tc>
      </w:tr>
      <w:tr w:rsidR="003D6E87" w:rsidRPr="00C430D3">
        <w:tc>
          <w:tcPr>
            <w:tcW w:w="2261" w:type="pct"/>
          </w:tcPr>
          <w:p w:rsidR="003D6E87" w:rsidRPr="00D66FF9" w:rsidRDefault="003D6E87" w:rsidP="005D3AD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</w:rPr>
              <w:t>Forms and/or equipment were restocked.</w:t>
            </w:r>
          </w:p>
        </w:tc>
        <w:tc>
          <w:tcPr>
            <w:tcW w:w="611" w:type="pct"/>
            <w:vAlign w:val="center"/>
          </w:tcPr>
          <w:p w:rsidR="003D6E87" w:rsidRPr="00C430D3" w:rsidRDefault="003D6E87" w:rsidP="00FD050B">
            <w:pPr>
              <w:spacing w:before="60" w:after="60"/>
              <w:jc w:val="right"/>
            </w:pPr>
          </w:p>
        </w:tc>
        <w:tc>
          <w:tcPr>
            <w:tcW w:w="2128" w:type="pct"/>
          </w:tcPr>
          <w:p w:rsidR="003D6E87" w:rsidRPr="00C430D3" w:rsidRDefault="003D6E87" w:rsidP="00FD050B">
            <w:pPr>
              <w:spacing w:before="60" w:after="60"/>
              <w:jc w:val="right"/>
              <w:rPr>
                <w:rFonts w:cs="Arial"/>
                <w:b/>
                <w:bCs/>
                <w:szCs w:val="18"/>
              </w:rPr>
            </w:pPr>
          </w:p>
        </w:tc>
      </w:tr>
      <w:tr w:rsidR="003D6E87" w:rsidRPr="00F750ED">
        <w:tc>
          <w:tcPr>
            <w:tcW w:w="2261" w:type="pct"/>
          </w:tcPr>
          <w:p w:rsidR="003D6E87" w:rsidRPr="00F750ED" w:rsidRDefault="003D6E87" w:rsidP="00AE0F4C">
            <w:pPr>
              <w:spacing w:before="60"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Other Points to evaluate </w:t>
            </w:r>
            <w:r w:rsidRPr="00E666F9">
              <w:rPr>
                <w:rFonts w:cs="Arial"/>
                <w:bCs/>
                <w:i/>
                <w:sz w:val="16"/>
              </w:rPr>
              <w:t>[work area specific actions such as</w:t>
            </w:r>
            <w:r>
              <w:rPr>
                <w:rFonts w:cs="Arial"/>
                <w:bCs/>
                <w:i/>
                <w:sz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“Staff notified Manager.” or “Blue Book referenced.”]</w:t>
            </w:r>
          </w:p>
        </w:tc>
        <w:tc>
          <w:tcPr>
            <w:tcW w:w="611" w:type="pct"/>
          </w:tcPr>
          <w:p w:rsidR="003D6E87" w:rsidRPr="00F750ED" w:rsidRDefault="003D6E87" w:rsidP="00B762E9">
            <w:pPr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2128" w:type="pct"/>
          </w:tcPr>
          <w:p w:rsidR="003D6E87" w:rsidRPr="00F750ED" w:rsidRDefault="003D6E87" w:rsidP="00B762E9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</w:tbl>
    <w:bookmarkEnd w:id="0"/>
    <w:bookmarkEnd w:id="1"/>
    <w:bookmarkEnd w:id="2"/>
    <w:p w:rsidR="003D6E87" w:rsidRDefault="00CB6103" w:rsidP="003D6E87">
      <w:pPr>
        <w:pStyle w:val="Heading2"/>
        <w:keepLines/>
      </w:pPr>
      <w:r w:rsidRPr="00CB6103">
        <w:t>Top 3 Successes</w:t>
      </w:r>
    </w:p>
    <w:p w:rsidR="003D6E87" w:rsidRPr="000B67F9" w:rsidRDefault="003D6E87" w:rsidP="003D6E87">
      <w:pPr>
        <w:pStyle w:val="ListParagraph"/>
        <w:numPr>
          <w:ilvl w:val="0"/>
          <w:numId w:val="33"/>
        </w:numPr>
        <w:rPr>
          <w:highlight w:val="lightGray"/>
        </w:rPr>
      </w:pPr>
      <w:r w:rsidRPr="000B67F9">
        <w:rPr>
          <w:highlight w:val="lightGray"/>
        </w:rPr>
        <w:t>List first success</w:t>
      </w:r>
    </w:p>
    <w:p w:rsidR="003D6E87" w:rsidRPr="000B67F9" w:rsidRDefault="003D6E87" w:rsidP="003D6E87">
      <w:pPr>
        <w:pStyle w:val="ListParagraph"/>
        <w:numPr>
          <w:ilvl w:val="0"/>
          <w:numId w:val="33"/>
        </w:numPr>
        <w:rPr>
          <w:highlight w:val="lightGray"/>
        </w:rPr>
      </w:pPr>
      <w:r w:rsidRPr="000B67F9">
        <w:rPr>
          <w:highlight w:val="lightGray"/>
        </w:rPr>
        <w:t>List second success</w:t>
      </w:r>
    </w:p>
    <w:p w:rsidR="003D6E87" w:rsidRPr="000B67F9" w:rsidRDefault="003D6E87" w:rsidP="003D6E87">
      <w:pPr>
        <w:pStyle w:val="ListParagraph"/>
        <w:numPr>
          <w:ilvl w:val="0"/>
          <w:numId w:val="33"/>
        </w:numPr>
        <w:rPr>
          <w:highlight w:val="lightGray"/>
        </w:rPr>
      </w:pPr>
      <w:r w:rsidRPr="000B67F9">
        <w:rPr>
          <w:highlight w:val="lightGray"/>
        </w:rPr>
        <w:t>List third success</w:t>
      </w:r>
    </w:p>
    <w:p w:rsidR="000D7CCD" w:rsidRPr="00CB6103" w:rsidRDefault="00CB40C8" w:rsidP="00170388">
      <w:pPr>
        <w:pStyle w:val="Heading2"/>
        <w:keepLines/>
      </w:pPr>
      <w:bookmarkStart w:id="3" w:name="_GoBack"/>
      <w:bookmarkEnd w:id="3"/>
      <w:r>
        <w:t>Area</w:t>
      </w:r>
      <w:r w:rsidR="00CB6103" w:rsidRPr="00CB6103">
        <w:t>s</w:t>
      </w:r>
      <w:r>
        <w:t xml:space="preserve"> for Improvement</w:t>
      </w:r>
    </w:p>
    <w:tbl>
      <w:tblPr>
        <w:tblW w:w="108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890"/>
      </w:tblGrid>
      <w:tr w:rsidR="00EF4C16" w:rsidRPr="00CB6103">
        <w:trPr>
          <w:cantSplit/>
          <w:trHeight w:val="232"/>
        </w:trPr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F4C16" w:rsidRPr="00CB6103" w:rsidRDefault="00F82094" w:rsidP="00170388">
            <w:pPr>
              <w:pStyle w:val="BlockText"/>
              <w:keepNext/>
              <w:keepLines/>
              <w:overflowPunct/>
              <w:autoSpaceDE/>
              <w:autoSpaceDN/>
              <w:adjustRightInd/>
              <w:spacing w:before="40" w:after="40"/>
              <w:ind w:right="0"/>
              <w:jc w:val="center"/>
              <w:textAlignment w:val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Information Sharing and </w:t>
            </w:r>
            <w:r w:rsidR="00EF4C16">
              <w:rPr>
                <w:rFonts w:cs="Arial"/>
                <w:b/>
              </w:rPr>
              <w:t>Communication</w:t>
            </w:r>
          </w:p>
        </w:tc>
      </w:tr>
      <w:tr w:rsidR="00EF4C16" w:rsidRPr="00CB6103">
        <w:trPr>
          <w:cantSplit/>
          <w:trHeight w:val="232"/>
        </w:trPr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C16" w:rsidRPr="00CB6103" w:rsidRDefault="00EF4C16" w:rsidP="00170388">
            <w:pPr>
              <w:pStyle w:val="BlockText"/>
              <w:keepNext/>
              <w:keepLines/>
              <w:overflowPunct/>
              <w:autoSpaceDE/>
              <w:autoSpaceDN/>
              <w:adjustRightInd/>
              <w:spacing w:before="40" w:after="40"/>
              <w:ind w:right="0"/>
              <w:textAlignment w:val="auto"/>
              <w:rPr>
                <w:rFonts w:cs="Arial"/>
              </w:rPr>
            </w:pPr>
          </w:p>
        </w:tc>
      </w:tr>
      <w:tr w:rsidR="00EF4C16" w:rsidRPr="00CB6103">
        <w:trPr>
          <w:cantSplit/>
          <w:trHeight w:val="232"/>
        </w:trPr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C16" w:rsidRPr="00CB6103" w:rsidRDefault="00EF4C16" w:rsidP="00170388">
            <w:pPr>
              <w:pStyle w:val="BlockText"/>
              <w:keepNext/>
              <w:keepLines/>
              <w:overflowPunct/>
              <w:autoSpaceDE/>
              <w:autoSpaceDN/>
              <w:adjustRightInd/>
              <w:spacing w:before="40" w:after="40"/>
              <w:ind w:right="0"/>
              <w:textAlignment w:val="auto"/>
              <w:rPr>
                <w:rFonts w:cs="Arial"/>
              </w:rPr>
            </w:pPr>
          </w:p>
        </w:tc>
      </w:tr>
      <w:tr w:rsidR="00EF4C16" w:rsidRPr="00CB6103">
        <w:trPr>
          <w:cantSplit/>
          <w:trHeight w:val="232"/>
        </w:trPr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C16" w:rsidRPr="00CB6103" w:rsidRDefault="00EF4C16" w:rsidP="007921D2">
            <w:pPr>
              <w:pStyle w:val="BlockText"/>
              <w:spacing w:before="40" w:after="40"/>
              <w:rPr>
                <w:rFonts w:cs="Arial"/>
              </w:rPr>
            </w:pPr>
          </w:p>
        </w:tc>
      </w:tr>
      <w:tr w:rsidR="00EF4C16" w:rsidRPr="00CB6103">
        <w:trPr>
          <w:cantSplit/>
          <w:trHeight w:val="232"/>
        </w:trPr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C16" w:rsidRPr="00CB6103" w:rsidRDefault="00F82094" w:rsidP="00170388">
            <w:pPr>
              <w:pStyle w:val="BlockText"/>
              <w:keepNext/>
              <w:keepLines/>
              <w:overflowPunct/>
              <w:autoSpaceDE/>
              <w:autoSpaceDN/>
              <w:adjustRightInd/>
              <w:spacing w:before="40" w:after="40"/>
              <w:ind w:right="0"/>
              <w:jc w:val="center"/>
              <w:textAlignment w:val="auto"/>
              <w:rPr>
                <w:rFonts w:cs="Arial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Resource Mobilization</w:t>
            </w:r>
            <w:r w:rsidR="00EF4C16" w:rsidRPr="001431E0">
              <w:rPr>
                <w:rFonts w:cs="Arial"/>
                <w:b/>
                <w:bCs/>
                <w:sz w:val="18"/>
                <w:szCs w:val="18"/>
              </w:rPr>
              <w:t xml:space="preserve"> and Asset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Allocation</w:t>
            </w:r>
          </w:p>
        </w:tc>
      </w:tr>
      <w:tr w:rsidR="00EF4C16" w:rsidRPr="00CB6103">
        <w:trPr>
          <w:cantSplit/>
          <w:trHeight w:val="232"/>
        </w:trPr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C16" w:rsidRPr="00CB6103" w:rsidRDefault="00EF4C16" w:rsidP="004E6BB3">
            <w:pPr>
              <w:pStyle w:val="BlockText"/>
              <w:spacing w:before="40" w:after="40"/>
              <w:rPr>
                <w:rFonts w:cs="Arial"/>
              </w:rPr>
            </w:pPr>
          </w:p>
        </w:tc>
      </w:tr>
      <w:tr w:rsidR="00EF4C16" w:rsidRPr="00CB6103">
        <w:trPr>
          <w:cantSplit/>
          <w:trHeight w:val="232"/>
        </w:trPr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C16" w:rsidRPr="00CB6103" w:rsidRDefault="00EF4C16" w:rsidP="004E6BB3">
            <w:pPr>
              <w:pStyle w:val="BlockText"/>
              <w:spacing w:before="40" w:after="40"/>
              <w:rPr>
                <w:rFonts w:cs="Arial"/>
              </w:rPr>
            </w:pPr>
          </w:p>
        </w:tc>
      </w:tr>
      <w:tr w:rsidR="00EF4C16" w:rsidRPr="00CB6103">
        <w:trPr>
          <w:cantSplit/>
          <w:trHeight w:val="232"/>
        </w:trPr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C16" w:rsidRPr="00CB6103" w:rsidRDefault="00EF4C16" w:rsidP="004E6BB3">
            <w:pPr>
              <w:pStyle w:val="BlockText"/>
              <w:spacing w:before="40" w:after="40"/>
              <w:rPr>
                <w:rFonts w:cs="Arial"/>
              </w:rPr>
            </w:pPr>
          </w:p>
        </w:tc>
      </w:tr>
      <w:tr w:rsidR="00EF4C16" w:rsidRPr="00CB6103">
        <w:trPr>
          <w:cantSplit/>
          <w:trHeight w:val="232"/>
        </w:trPr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C16" w:rsidRPr="00CB6103" w:rsidRDefault="00EF4C16" w:rsidP="00170388">
            <w:pPr>
              <w:pStyle w:val="BlockText"/>
              <w:keepNext/>
              <w:spacing w:before="40" w:after="40"/>
              <w:jc w:val="center"/>
              <w:rPr>
                <w:rFonts w:cs="Arial"/>
              </w:rPr>
            </w:pPr>
            <w:r w:rsidRPr="001431E0">
              <w:rPr>
                <w:rFonts w:cs="Arial"/>
                <w:b/>
                <w:bCs/>
                <w:sz w:val="18"/>
                <w:szCs w:val="18"/>
              </w:rPr>
              <w:t>Security and Safet</w:t>
            </w:r>
            <w:r>
              <w:rPr>
                <w:rFonts w:cs="Arial"/>
                <w:b/>
                <w:bCs/>
                <w:sz w:val="18"/>
                <w:szCs w:val="18"/>
              </w:rPr>
              <w:t>y</w:t>
            </w:r>
          </w:p>
        </w:tc>
      </w:tr>
      <w:tr w:rsidR="00EF4C16" w:rsidRPr="00CB6103">
        <w:trPr>
          <w:cantSplit/>
          <w:trHeight w:val="232"/>
        </w:trPr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C16" w:rsidRPr="00CB6103" w:rsidRDefault="00EF4C16" w:rsidP="004E6BB3">
            <w:pPr>
              <w:pStyle w:val="BlockText"/>
              <w:spacing w:before="40" w:after="40"/>
              <w:rPr>
                <w:rFonts w:cs="Arial"/>
              </w:rPr>
            </w:pPr>
          </w:p>
        </w:tc>
      </w:tr>
      <w:tr w:rsidR="00EF4C16" w:rsidRPr="00CB6103">
        <w:trPr>
          <w:cantSplit/>
          <w:trHeight w:val="232"/>
        </w:trPr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C16" w:rsidRPr="00CB6103" w:rsidRDefault="00EF4C16" w:rsidP="004E6BB3">
            <w:pPr>
              <w:pStyle w:val="BlockText"/>
              <w:spacing w:before="40" w:after="40"/>
              <w:rPr>
                <w:rFonts w:cs="Arial"/>
              </w:rPr>
            </w:pPr>
          </w:p>
        </w:tc>
      </w:tr>
      <w:tr w:rsidR="00EF4C16" w:rsidRPr="00CB6103">
        <w:trPr>
          <w:cantSplit/>
          <w:trHeight w:val="232"/>
        </w:trPr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C16" w:rsidRPr="00CB6103" w:rsidRDefault="00EF4C16" w:rsidP="004E6BB3">
            <w:pPr>
              <w:pStyle w:val="BlockText"/>
              <w:spacing w:before="40" w:after="40"/>
              <w:rPr>
                <w:rFonts w:cs="Arial"/>
              </w:rPr>
            </w:pPr>
          </w:p>
        </w:tc>
      </w:tr>
      <w:tr w:rsidR="00EF4C16" w:rsidRPr="00CB6103">
        <w:trPr>
          <w:cantSplit/>
          <w:trHeight w:val="232"/>
        </w:trPr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C16" w:rsidRPr="00CB6103" w:rsidRDefault="00EF4C16" w:rsidP="00170388">
            <w:pPr>
              <w:pStyle w:val="BlockText"/>
              <w:keepNext/>
              <w:spacing w:before="40" w:after="40"/>
              <w:jc w:val="center"/>
              <w:rPr>
                <w:rFonts w:cs="Arial"/>
              </w:rPr>
            </w:pPr>
            <w:r w:rsidRPr="001431E0">
              <w:rPr>
                <w:rFonts w:cs="Arial"/>
                <w:b/>
                <w:bCs/>
                <w:sz w:val="18"/>
                <w:szCs w:val="18"/>
              </w:rPr>
              <w:t>Staff</w:t>
            </w:r>
            <w:r w:rsidR="00F82094">
              <w:rPr>
                <w:rFonts w:cs="Arial"/>
                <w:b/>
                <w:bCs/>
                <w:sz w:val="18"/>
                <w:szCs w:val="18"/>
              </w:rPr>
              <w:t xml:space="preserve"> Roles and Responsibilities</w:t>
            </w:r>
          </w:p>
        </w:tc>
      </w:tr>
      <w:tr w:rsidR="00EF4C16" w:rsidRPr="00CB6103">
        <w:trPr>
          <w:cantSplit/>
          <w:trHeight w:val="232"/>
        </w:trPr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C16" w:rsidRPr="00CB6103" w:rsidRDefault="00EF4C16" w:rsidP="004E6BB3">
            <w:pPr>
              <w:pStyle w:val="BlockText"/>
              <w:spacing w:before="40" w:after="40"/>
              <w:rPr>
                <w:rFonts w:cs="Arial"/>
              </w:rPr>
            </w:pPr>
          </w:p>
        </w:tc>
      </w:tr>
      <w:tr w:rsidR="00EF4C16" w:rsidRPr="00CB6103">
        <w:trPr>
          <w:cantSplit/>
          <w:trHeight w:val="232"/>
        </w:trPr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C16" w:rsidRPr="00CB6103" w:rsidRDefault="00EF4C16" w:rsidP="004E6BB3">
            <w:pPr>
              <w:pStyle w:val="BlockText"/>
              <w:spacing w:before="40" w:after="40"/>
              <w:rPr>
                <w:rFonts w:cs="Arial"/>
              </w:rPr>
            </w:pPr>
          </w:p>
        </w:tc>
      </w:tr>
      <w:tr w:rsidR="00EF4C16" w:rsidRPr="00CB6103">
        <w:trPr>
          <w:cantSplit/>
          <w:trHeight w:val="232"/>
        </w:trPr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C16" w:rsidRPr="00CB6103" w:rsidRDefault="00EF4C16" w:rsidP="004E6BB3">
            <w:pPr>
              <w:pStyle w:val="BlockText"/>
              <w:spacing w:before="40" w:after="40"/>
              <w:rPr>
                <w:rFonts w:cs="Arial"/>
              </w:rPr>
            </w:pPr>
          </w:p>
        </w:tc>
      </w:tr>
      <w:tr w:rsidR="00EF4C16" w:rsidRPr="00CB6103">
        <w:trPr>
          <w:cantSplit/>
          <w:trHeight w:val="232"/>
        </w:trPr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C16" w:rsidRPr="00CB6103" w:rsidRDefault="00F82094" w:rsidP="00170388">
            <w:pPr>
              <w:pStyle w:val="BlockText"/>
              <w:keepNext/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Utility Systems</w:t>
            </w:r>
          </w:p>
        </w:tc>
      </w:tr>
      <w:tr w:rsidR="00EF4C16" w:rsidRPr="00CB6103">
        <w:trPr>
          <w:cantSplit/>
          <w:trHeight w:val="232"/>
        </w:trPr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C16" w:rsidRPr="00CB6103" w:rsidRDefault="00EF4C16" w:rsidP="004E6BB3">
            <w:pPr>
              <w:pStyle w:val="BlockText"/>
              <w:spacing w:before="40" w:after="40"/>
              <w:rPr>
                <w:rFonts w:cs="Arial"/>
              </w:rPr>
            </w:pPr>
          </w:p>
        </w:tc>
      </w:tr>
      <w:tr w:rsidR="00EF4C16" w:rsidRPr="00CB6103">
        <w:trPr>
          <w:cantSplit/>
          <w:trHeight w:val="232"/>
        </w:trPr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C16" w:rsidRPr="00CB6103" w:rsidRDefault="00EF4C16" w:rsidP="004E6BB3">
            <w:pPr>
              <w:pStyle w:val="BlockText"/>
              <w:spacing w:before="40" w:after="40"/>
              <w:rPr>
                <w:rFonts w:cs="Arial"/>
              </w:rPr>
            </w:pPr>
          </w:p>
        </w:tc>
      </w:tr>
      <w:tr w:rsidR="00EF4C16" w:rsidRPr="00CB6103">
        <w:trPr>
          <w:cantSplit/>
          <w:trHeight w:val="232"/>
        </w:trPr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4C16" w:rsidRPr="00CB6103" w:rsidRDefault="00EF4C16" w:rsidP="004E6BB3">
            <w:pPr>
              <w:pStyle w:val="BlockText"/>
              <w:spacing w:before="40" w:after="40"/>
              <w:rPr>
                <w:rFonts w:cs="Arial"/>
              </w:rPr>
            </w:pPr>
          </w:p>
        </w:tc>
      </w:tr>
      <w:tr w:rsidR="00EF4C16" w:rsidRPr="00CB6103">
        <w:trPr>
          <w:cantSplit/>
          <w:trHeight w:val="232"/>
        </w:trPr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4C16" w:rsidRPr="00CB6103" w:rsidRDefault="00F82094" w:rsidP="00170388">
            <w:pPr>
              <w:pStyle w:val="BlockText"/>
              <w:keepNext/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Patient Clinical and Supportive Care </w:t>
            </w:r>
            <w:r w:rsidR="00EF4C16" w:rsidRPr="001431E0">
              <w:rPr>
                <w:rFonts w:cs="Arial"/>
                <w:b/>
                <w:bCs/>
                <w:sz w:val="18"/>
                <w:szCs w:val="18"/>
              </w:rPr>
              <w:t>Activity</w:t>
            </w:r>
          </w:p>
        </w:tc>
      </w:tr>
      <w:tr w:rsidR="00EF4C16" w:rsidRPr="00CB6103">
        <w:trPr>
          <w:cantSplit/>
          <w:trHeight w:val="232"/>
        </w:trPr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C16" w:rsidRPr="00CB6103" w:rsidRDefault="00EF4C16" w:rsidP="004E6BB3">
            <w:pPr>
              <w:pStyle w:val="BlockText"/>
              <w:spacing w:before="40" w:after="40"/>
              <w:rPr>
                <w:rFonts w:cs="Arial"/>
              </w:rPr>
            </w:pPr>
          </w:p>
        </w:tc>
      </w:tr>
      <w:tr w:rsidR="00EF4C16" w:rsidRPr="00CB6103">
        <w:trPr>
          <w:cantSplit/>
          <w:trHeight w:val="232"/>
        </w:trPr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C16" w:rsidRPr="00CB6103" w:rsidRDefault="00EF4C16" w:rsidP="004E6BB3">
            <w:pPr>
              <w:pStyle w:val="BlockText"/>
              <w:spacing w:before="40" w:after="40"/>
              <w:rPr>
                <w:rFonts w:cs="Arial"/>
              </w:rPr>
            </w:pPr>
          </w:p>
        </w:tc>
      </w:tr>
      <w:tr w:rsidR="00EF4C16" w:rsidRPr="00CB6103">
        <w:trPr>
          <w:cantSplit/>
          <w:trHeight w:val="232"/>
        </w:trPr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C16" w:rsidRPr="00CB6103" w:rsidRDefault="00EF4C16" w:rsidP="004E6BB3">
            <w:pPr>
              <w:pStyle w:val="BlockText"/>
              <w:spacing w:before="40" w:after="40"/>
              <w:rPr>
                <w:rFonts w:cs="Arial"/>
              </w:rPr>
            </w:pPr>
          </w:p>
        </w:tc>
      </w:tr>
    </w:tbl>
    <w:p w:rsidR="00A17E8B" w:rsidRPr="0061539E" w:rsidRDefault="00A17E8B" w:rsidP="0061539E">
      <w:pPr>
        <w:pStyle w:val="FieldText"/>
        <w:rPr>
          <w:rFonts w:cs="Arial"/>
        </w:rPr>
      </w:pPr>
      <w:bookmarkStart w:id="4" w:name="_Issue_Management_Record_Format"/>
      <w:bookmarkEnd w:id="4"/>
    </w:p>
    <w:sectPr w:rsidR="00A17E8B" w:rsidRPr="0061539E" w:rsidSect="009B1255">
      <w:footerReference w:type="default" r:id="rId10"/>
      <w:pgSz w:w="12240" w:h="15840" w:code="1"/>
      <w:pgMar w:top="720" w:right="720" w:bottom="720" w:left="720" w:header="1440" w:footer="1440" w:gutter="0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20A" w:rsidRDefault="0055020A">
      <w:r>
        <w:separator/>
      </w:r>
    </w:p>
  </w:endnote>
  <w:endnote w:type="continuationSeparator" w:id="0">
    <w:p w:rsidR="0055020A" w:rsidRDefault="00550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mmonBullets">
    <w:altName w:val="Symbol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1FF" w:rsidRPr="0061539E" w:rsidRDefault="005211FF" w:rsidP="00B939FB">
    <w:pPr>
      <w:pStyle w:val="Footer"/>
      <w:pBdr>
        <w:top w:val="single" w:sz="8" w:space="1" w:color="auto"/>
      </w:pBdr>
      <w:rPr>
        <w:sz w:val="18"/>
        <w:szCs w:val="18"/>
      </w:rPr>
    </w:pPr>
    <w:r w:rsidRPr="0061539E">
      <w:rPr>
        <w:b/>
        <w:sz w:val="18"/>
        <w:szCs w:val="18"/>
      </w:rPr>
      <w:t>Confidential</w:t>
    </w:r>
    <w:r w:rsidRPr="0061539E">
      <w:rPr>
        <w:sz w:val="18"/>
        <w:szCs w:val="18"/>
      </w:rPr>
      <w:tab/>
      <w:t xml:space="preserve">Page </w:t>
    </w:r>
    <w:r w:rsidR="000A55B4" w:rsidRPr="0061539E">
      <w:rPr>
        <w:sz w:val="18"/>
        <w:szCs w:val="18"/>
      </w:rPr>
      <w:fldChar w:fldCharType="begin"/>
    </w:r>
    <w:r w:rsidRPr="0061539E">
      <w:rPr>
        <w:sz w:val="18"/>
        <w:szCs w:val="18"/>
      </w:rPr>
      <w:instrText xml:space="preserve"> PAGE </w:instrText>
    </w:r>
    <w:r w:rsidR="000A55B4" w:rsidRPr="0061539E">
      <w:rPr>
        <w:sz w:val="18"/>
        <w:szCs w:val="18"/>
      </w:rPr>
      <w:fldChar w:fldCharType="separate"/>
    </w:r>
    <w:r w:rsidR="00DE021A">
      <w:rPr>
        <w:noProof/>
        <w:sz w:val="18"/>
        <w:szCs w:val="18"/>
      </w:rPr>
      <w:t>2</w:t>
    </w:r>
    <w:r w:rsidR="000A55B4" w:rsidRPr="0061539E">
      <w:rPr>
        <w:sz w:val="18"/>
        <w:szCs w:val="18"/>
      </w:rPr>
      <w:fldChar w:fldCharType="end"/>
    </w:r>
    <w:r w:rsidRPr="0061539E">
      <w:rPr>
        <w:sz w:val="18"/>
        <w:szCs w:val="18"/>
      </w:rPr>
      <w:tab/>
    </w:r>
    <w:r w:rsidR="000A55B4" w:rsidRPr="0061539E">
      <w:rPr>
        <w:sz w:val="18"/>
        <w:szCs w:val="18"/>
      </w:rPr>
      <w:fldChar w:fldCharType="begin"/>
    </w:r>
    <w:r w:rsidRPr="0061539E">
      <w:rPr>
        <w:sz w:val="18"/>
        <w:szCs w:val="18"/>
      </w:rPr>
      <w:instrText xml:space="preserve"> DATE \@ "M/d/yyyy" </w:instrText>
    </w:r>
    <w:r w:rsidR="000A55B4" w:rsidRPr="0061539E">
      <w:rPr>
        <w:sz w:val="18"/>
        <w:szCs w:val="18"/>
      </w:rPr>
      <w:fldChar w:fldCharType="separate"/>
    </w:r>
    <w:r w:rsidR="00DE021A">
      <w:rPr>
        <w:noProof/>
        <w:sz w:val="18"/>
        <w:szCs w:val="18"/>
      </w:rPr>
      <w:t>9</w:t>
    </w:r>
    <w:r w:rsidR="00DE021A" w:rsidRPr="0061539E">
      <w:rPr>
        <w:noProof/>
        <w:sz w:val="18"/>
        <w:szCs w:val="18"/>
      </w:rPr>
      <w:t>/</w:t>
    </w:r>
    <w:r w:rsidR="00DE021A">
      <w:rPr>
        <w:noProof/>
        <w:sz w:val="18"/>
        <w:szCs w:val="18"/>
      </w:rPr>
      <w:t>11</w:t>
    </w:r>
    <w:r w:rsidR="00DE021A" w:rsidRPr="0061539E">
      <w:rPr>
        <w:noProof/>
        <w:sz w:val="18"/>
        <w:szCs w:val="18"/>
      </w:rPr>
      <w:t>/</w:t>
    </w:r>
    <w:r w:rsidR="00DE021A">
      <w:rPr>
        <w:noProof/>
        <w:sz w:val="18"/>
        <w:szCs w:val="18"/>
      </w:rPr>
      <w:t>2018</w:t>
    </w:r>
    <w:r w:rsidR="000A55B4" w:rsidRPr="0061539E">
      <w:rPr>
        <w:sz w:val="18"/>
        <w:szCs w:val="18"/>
      </w:rPr>
      <w:fldChar w:fldCharType="end"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20A" w:rsidRDefault="0055020A">
      <w:r>
        <w:separator/>
      </w:r>
    </w:p>
  </w:footnote>
  <w:footnote w:type="continuationSeparator" w:id="0">
    <w:p w:rsidR="0055020A" w:rsidRDefault="0055020A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6C3842"/>
    <w:multiLevelType w:val="singleLevel"/>
    <w:tmpl w:val="D256DDDA"/>
    <w:lvl w:ilvl="0">
      <w:start w:val="3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>
    <w:nsid w:val="01F9692E"/>
    <w:multiLevelType w:val="singleLevel"/>
    <w:tmpl w:val="C12C575A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042B2666"/>
    <w:multiLevelType w:val="hybridMultilevel"/>
    <w:tmpl w:val="A3B498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816577C"/>
    <w:multiLevelType w:val="hybridMultilevel"/>
    <w:tmpl w:val="7D50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96E2D"/>
    <w:multiLevelType w:val="multilevel"/>
    <w:tmpl w:val="1BCC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5552A9"/>
    <w:multiLevelType w:val="singleLevel"/>
    <w:tmpl w:val="9B1603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1CAC3457"/>
    <w:multiLevelType w:val="hybridMultilevel"/>
    <w:tmpl w:val="4D3E9E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6925AD"/>
    <w:multiLevelType w:val="hybridMultilevel"/>
    <w:tmpl w:val="AFE2F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04357E"/>
    <w:multiLevelType w:val="singleLevel"/>
    <w:tmpl w:val="A5AC5260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33366BEC"/>
    <w:multiLevelType w:val="hybridMultilevel"/>
    <w:tmpl w:val="F65A5A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38B112E"/>
    <w:multiLevelType w:val="hybridMultilevel"/>
    <w:tmpl w:val="9F74D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6F1062"/>
    <w:multiLevelType w:val="singleLevel"/>
    <w:tmpl w:val="64708992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>
    <w:nsid w:val="3E4A6DFA"/>
    <w:multiLevelType w:val="hybridMultilevel"/>
    <w:tmpl w:val="C68203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EB6C84"/>
    <w:multiLevelType w:val="singleLevel"/>
    <w:tmpl w:val="BC2C7A58"/>
    <w:lvl w:ilvl="0">
      <w:start w:val="2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5">
    <w:nsid w:val="41731B34"/>
    <w:multiLevelType w:val="hybridMultilevel"/>
    <w:tmpl w:val="B92689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4402BF"/>
    <w:multiLevelType w:val="singleLevel"/>
    <w:tmpl w:val="F00A791E"/>
    <w:lvl w:ilvl="0">
      <w:start w:val="4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7">
    <w:nsid w:val="50115D83"/>
    <w:multiLevelType w:val="hybridMultilevel"/>
    <w:tmpl w:val="86D8AA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0325C0E"/>
    <w:multiLevelType w:val="hybridMultilevel"/>
    <w:tmpl w:val="BA863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65461"/>
    <w:multiLevelType w:val="singleLevel"/>
    <w:tmpl w:val="AB042234"/>
    <w:lvl w:ilvl="0">
      <w:start w:val="1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0">
    <w:nsid w:val="55B43487"/>
    <w:multiLevelType w:val="multilevel"/>
    <w:tmpl w:val="436CFC3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56D20B89"/>
    <w:multiLevelType w:val="hybridMultilevel"/>
    <w:tmpl w:val="8DE4EB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7D099D"/>
    <w:multiLevelType w:val="hybridMultilevel"/>
    <w:tmpl w:val="05D404CA"/>
    <w:lvl w:ilvl="0" w:tplc="2662E9C2">
      <w:start w:val="1"/>
      <w:numFmt w:val="bullet"/>
      <w:lvlText w:val=""/>
      <w:lvlJc w:val="left"/>
      <w:pPr>
        <w:tabs>
          <w:tab w:val="num" w:pos="1260"/>
        </w:tabs>
        <w:ind w:left="1260" w:hanging="360"/>
      </w:pPr>
      <w:rPr>
        <w:rFonts w:ascii="CommonBullets" w:hAnsi="CommonBullet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90722F"/>
    <w:multiLevelType w:val="hybridMultilevel"/>
    <w:tmpl w:val="70001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B56D01"/>
    <w:multiLevelType w:val="hybridMultilevel"/>
    <w:tmpl w:val="05D404CA"/>
    <w:lvl w:ilvl="0" w:tplc="2662E9C2">
      <w:start w:val="1"/>
      <w:numFmt w:val="bullet"/>
      <w:lvlText w:val=""/>
      <w:lvlJc w:val="left"/>
      <w:pPr>
        <w:tabs>
          <w:tab w:val="num" w:pos="1260"/>
        </w:tabs>
        <w:ind w:left="1260" w:hanging="360"/>
      </w:pPr>
      <w:rPr>
        <w:rFonts w:ascii="CommonBullets" w:hAnsi="CommonBullets" w:hint="default"/>
        <w:color w:val="auto"/>
      </w:rPr>
    </w:lvl>
    <w:lvl w:ilvl="1" w:tplc="1D4EC2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4733BD"/>
    <w:multiLevelType w:val="hybridMultilevel"/>
    <w:tmpl w:val="49468132"/>
    <w:lvl w:ilvl="0" w:tplc="FA4E0E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343EF1"/>
    <w:multiLevelType w:val="hybridMultilevel"/>
    <w:tmpl w:val="DE144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04296F"/>
    <w:multiLevelType w:val="singleLevel"/>
    <w:tmpl w:val="9B1603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>
    <w:nsid w:val="66DC59C6"/>
    <w:multiLevelType w:val="hybridMultilevel"/>
    <w:tmpl w:val="6E0E7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4A0050"/>
    <w:multiLevelType w:val="hybridMultilevel"/>
    <w:tmpl w:val="6658C4C6"/>
    <w:lvl w:ilvl="0" w:tplc="2662E9C2">
      <w:start w:val="1"/>
      <w:numFmt w:val="bullet"/>
      <w:lvlText w:val=""/>
      <w:lvlJc w:val="left"/>
      <w:pPr>
        <w:tabs>
          <w:tab w:val="num" w:pos="1260"/>
        </w:tabs>
        <w:ind w:left="1260" w:hanging="360"/>
      </w:pPr>
      <w:rPr>
        <w:rFonts w:ascii="CommonBullets" w:hAnsi="CommonBullet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4319BE"/>
    <w:multiLevelType w:val="singleLevel"/>
    <w:tmpl w:val="8B5CC3D2"/>
    <w:lvl w:ilvl="0">
      <w:start w:val="5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1">
    <w:nsid w:val="7CA47908"/>
    <w:multiLevelType w:val="hybridMultilevel"/>
    <w:tmpl w:val="D9786C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5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24"/>
  </w:num>
  <w:num w:numId="8">
    <w:abstractNumId w:val="29"/>
  </w:num>
  <w:num w:numId="9">
    <w:abstractNumId w:val="25"/>
  </w:num>
  <w:num w:numId="10">
    <w:abstractNumId w:val="6"/>
  </w:num>
  <w:num w:numId="11">
    <w:abstractNumId w:val="9"/>
  </w:num>
  <w:num w:numId="12">
    <w:abstractNumId w:val="19"/>
  </w:num>
  <w:num w:numId="13">
    <w:abstractNumId w:val="14"/>
  </w:num>
  <w:num w:numId="14">
    <w:abstractNumId w:val="1"/>
  </w:num>
  <w:num w:numId="15">
    <w:abstractNumId w:val="16"/>
  </w:num>
  <w:num w:numId="16">
    <w:abstractNumId w:val="30"/>
  </w:num>
  <w:num w:numId="17">
    <w:abstractNumId w:val="27"/>
  </w:num>
  <w:num w:numId="18">
    <w:abstractNumId w:val="2"/>
  </w:num>
  <w:num w:numId="19">
    <w:abstractNumId w:val="12"/>
  </w:num>
  <w:num w:numId="20">
    <w:abstractNumId w:val="13"/>
  </w:num>
  <w:num w:numId="21">
    <w:abstractNumId w:val="31"/>
  </w:num>
  <w:num w:numId="22">
    <w:abstractNumId w:val="10"/>
  </w:num>
  <w:num w:numId="23">
    <w:abstractNumId w:val="21"/>
  </w:num>
  <w:num w:numId="24">
    <w:abstractNumId w:val="11"/>
  </w:num>
  <w:num w:numId="25">
    <w:abstractNumId w:val="23"/>
  </w:num>
  <w:num w:numId="26">
    <w:abstractNumId w:val="7"/>
  </w:num>
  <w:num w:numId="27">
    <w:abstractNumId w:val="26"/>
  </w:num>
  <w:num w:numId="28">
    <w:abstractNumId w:val="15"/>
  </w:num>
  <w:num w:numId="29">
    <w:abstractNumId w:val="3"/>
  </w:num>
  <w:num w:numId="30">
    <w:abstractNumId w:val="17"/>
  </w:num>
  <w:num w:numId="31">
    <w:abstractNumId w:val="18"/>
  </w:num>
  <w:num w:numId="32">
    <w:abstractNumId w:val="28"/>
  </w:num>
  <w:num w:numId="33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701"/>
  <w:doNotTrackMoves/>
  <w:defaultTabStop w:val="360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5020A"/>
    <w:rsid w:val="00007B1A"/>
    <w:rsid w:val="0001415D"/>
    <w:rsid w:val="0003155D"/>
    <w:rsid w:val="00033DBD"/>
    <w:rsid w:val="0004461F"/>
    <w:rsid w:val="0005340B"/>
    <w:rsid w:val="000722CE"/>
    <w:rsid w:val="00073CC6"/>
    <w:rsid w:val="000747F6"/>
    <w:rsid w:val="00080913"/>
    <w:rsid w:val="00093E8C"/>
    <w:rsid w:val="000A55B4"/>
    <w:rsid w:val="000B1121"/>
    <w:rsid w:val="000B2A3C"/>
    <w:rsid w:val="000C30CC"/>
    <w:rsid w:val="000D40A2"/>
    <w:rsid w:val="000D7CCD"/>
    <w:rsid w:val="000E2E99"/>
    <w:rsid w:val="000E2EEF"/>
    <w:rsid w:val="00104CD2"/>
    <w:rsid w:val="00112379"/>
    <w:rsid w:val="00116F0A"/>
    <w:rsid w:val="001252A7"/>
    <w:rsid w:val="0013642E"/>
    <w:rsid w:val="001569E8"/>
    <w:rsid w:val="00165C78"/>
    <w:rsid w:val="00166E18"/>
    <w:rsid w:val="00170388"/>
    <w:rsid w:val="001944D6"/>
    <w:rsid w:val="001C129C"/>
    <w:rsid w:val="001C4D72"/>
    <w:rsid w:val="001D1D6C"/>
    <w:rsid w:val="001F7C2E"/>
    <w:rsid w:val="00216E76"/>
    <w:rsid w:val="00220045"/>
    <w:rsid w:val="00244592"/>
    <w:rsid w:val="00265D51"/>
    <w:rsid w:val="002753D4"/>
    <w:rsid w:val="002772CF"/>
    <w:rsid w:val="00286BA9"/>
    <w:rsid w:val="0029501B"/>
    <w:rsid w:val="002A19B0"/>
    <w:rsid w:val="002B4DB7"/>
    <w:rsid w:val="002D5392"/>
    <w:rsid w:val="002F4101"/>
    <w:rsid w:val="00306E75"/>
    <w:rsid w:val="00317CAE"/>
    <w:rsid w:val="00330146"/>
    <w:rsid w:val="00341A61"/>
    <w:rsid w:val="00355389"/>
    <w:rsid w:val="00356B53"/>
    <w:rsid w:val="00383E33"/>
    <w:rsid w:val="00386837"/>
    <w:rsid w:val="00386995"/>
    <w:rsid w:val="003A1498"/>
    <w:rsid w:val="003A1636"/>
    <w:rsid w:val="003B684B"/>
    <w:rsid w:val="003B6ED0"/>
    <w:rsid w:val="003C2DC3"/>
    <w:rsid w:val="003D6E87"/>
    <w:rsid w:val="00417E2E"/>
    <w:rsid w:val="00424139"/>
    <w:rsid w:val="004322F7"/>
    <w:rsid w:val="00443B66"/>
    <w:rsid w:val="00446B50"/>
    <w:rsid w:val="00453E31"/>
    <w:rsid w:val="004656E5"/>
    <w:rsid w:val="0047303B"/>
    <w:rsid w:val="00476057"/>
    <w:rsid w:val="0047703F"/>
    <w:rsid w:val="0048247A"/>
    <w:rsid w:val="00490341"/>
    <w:rsid w:val="004A4770"/>
    <w:rsid w:val="004A7483"/>
    <w:rsid w:val="004C2641"/>
    <w:rsid w:val="004C3388"/>
    <w:rsid w:val="004C4A05"/>
    <w:rsid w:val="004E608B"/>
    <w:rsid w:val="004F6761"/>
    <w:rsid w:val="005211FF"/>
    <w:rsid w:val="005272F4"/>
    <w:rsid w:val="00534F76"/>
    <w:rsid w:val="0055020A"/>
    <w:rsid w:val="00565DA0"/>
    <w:rsid w:val="00571FB3"/>
    <w:rsid w:val="00573191"/>
    <w:rsid w:val="00575EE7"/>
    <w:rsid w:val="00596BD3"/>
    <w:rsid w:val="00597072"/>
    <w:rsid w:val="005C3B56"/>
    <w:rsid w:val="005D00AA"/>
    <w:rsid w:val="005D3ADB"/>
    <w:rsid w:val="005F7092"/>
    <w:rsid w:val="00606E33"/>
    <w:rsid w:val="0061539E"/>
    <w:rsid w:val="006240A1"/>
    <w:rsid w:val="0064023A"/>
    <w:rsid w:val="00646CAD"/>
    <w:rsid w:val="00657BC6"/>
    <w:rsid w:val="00666076"/>
    <w:rsid w:val="0067181A"/>
    <w:rsid w:val="00671CF9"/>
    <w:rsid w:val="006767A9"/>
    <w:rsid w:val="0069049A"/>
    <w:rsid w:val="006A5868"/>
    <w:rsid w:val="006A7413"/>
    <w:rsid w:val="006B050D"/>
    <w:rsid w:val="006C60A6"/>
    <w:rsid w:val="006D53EE"/>
    <w:rsid w:val="006E23E9"/>
    <w:rsid w:val="007040E7"/>
    <w:rsid w:val="00725F8B"/>
    <w:rsid w:val="007400EE"/>
    <w:rsid w:val="007404EF"/>
    <w:rsid w:val="00753386"/>
    <w:rsid w:val="00756C7D"/>
    <w:rsid w:val="00761095"/>
    <w:rsid w:val="00761842"/>
    <w:rsid w:val="00765F37"/>
    <w:rsid w:val="0077250A"/>
    <w:rsid w:val="007770EA"/>
    <w:rsid w:val="0078305B"/>
    <w:rsid w:val="007845AF"/>
    <w:rsid w:val="00785011"/>
    <w:rsid w:val="007921D2"/>
    <w:rsid w:val="007971FF"/>
    <w:rsid w:val="007A3A65"/>
    <w:rsid w:val="007B0604"/>
    <w:rsid w:val="007B661D"/>
    <w:rsid w:val="007C49C3"/>
    <w:rsid w:val="007C5E90"/>
    <w:rsid w:val="007D0696"/>
    <w:rsid w:val="007D1CBF"/>
    <w:rsid w:val="007D6DD0"/>
    <w:rsid w:val="007E2391"/>
    <w:rsid w:val="007F2EC4"/>
    <w:rsid w:val="007F7189"/>
    <w:rsid w:val="00817D21"/>
    <w:rsid w:val="00820EC1"/>
    <w:rsid w:val="00824E43"/>
    <w:rsid w:val="00826219"/>
    <w:rsid w:val="008276D9"/>
    <w:rsid w:val="00833922"/>
    <w:rsid w:val="00842713"/>
    <w:rsid w:val="008465A8"/>
    <w:rsid w:val="00851ECF"/>
    <w:rsid w:val="00865D2C"/>
    <w:rsid w:val="00874AB3"/>
    <w:rsid w:val="008769EF"/>
    <w:rsid w:val="00883299"/>
    <w:rsid w:val="00884DAE"/>
    <w:rsid w:val="0088693C"/>
    <w:rsid w:val="008A23C9"/>
    <w:rsid w:val="008A6712"/>
    <w:rsid w:val="008A73E6"/>
    <w:rsid w:val="008C5BFE"/>
    <w:rsid w:val="008D0D32"/>
    <w:rsid w:val="008E1BD5"/>
    <w:rsid w:val="008E60A4"/>
    <w:rsid w:val="008E7A27"/>
    <w:rsid w:val="008F448A"/>
    <w:rsid w:val="0090154A"/>
    <w:rsid w:val="00901624"/>
    <w:rsid w:val="00901F38"/>
    <w:rsid w:val="00902E07"/>
    <w:rsid w:val="009062A8"/>
    <w:rsid w:val="00915408"/>
    <w:rsid w:val="00921287"/>
    <w:rsid w:val="009503E4"/>
    <w:rsid w:val="00960EE0"/>
    <w:rsid w:val="009612EB"/>
    <w:rsid w:val="009767AE"/>
    <w:rsid w:val="009A1184"/>
    <w:rsid w:val="009A2B15"/>
    <w:rsid w:val="009B1255"/>
    <w:rsid w:val="009B3DEE"/>
    <w:rsid w:val="009C08BB"/>
    <w:rsid w:val="009E0B38"/>
    <w:rsid w:val="009F3A04"/>
    <w:rsid w:val="00A04D4B"/>
    <w:rsid w:val="00A17E8B"/>
    <w:rsid w:val="00A2208A"/>
    <w:rsid w:val="00A23EC9"/>
    <w:rsid w:val="00A31CBF"/>
    <w:rsid w:val="00A33D6A"/>
    <w:rsid w:val="00A40EAC"/>
    <w:rsid w:val="00A440A0"/>
    <w:rsid w:val="00A46894"/>
    <w:rsid w:val="00A5497F"/>
    <w:rsid w:val="00A5561A"/>
    <w:rsid w:val="00A63D1E"/>
    <w:rsid w:val="00A815D5"/>
    <w:rsid w:val="00A96325"/>
    <w:rsid w:val="00AE0F4C"/>
    <w:rsid w:val="00B0096C"/>
    <w:rsid w:val="00B017E2"/>
    <w:rsid w:val="00B118C0"/>
    <w:rsid w:val="00B120AE"/>
    <w:rsid w:val="00B22714"/>
    <w:rsid w:val="00B25572"/>
    <w:rsid w:val="00B366B7"/>
    <w:rsid w:val="00B75410"/>
    <w:rsid w:val="00B939FB"/>
    <w:rsid w:val="00BA5E45"/>
    <w:rsid w:val="00BA6C9D"/>
    <w:rsid w:val="00BE34BB"/>
    <w:rsid w:val="00BE5B12"/>
    <w:rsid w:val="00BF0219"/>
    <w:rsid w:val="00BF7E92"/>
    <w:rsid w:val="00C139EE"/>
    <w:rsid w:val="00C26249"/>
    <w:rsid w:val="00C2763F"/>
    <w:rsid w:val="00C27667"/>
    <w:rsid w:val="00C27750"/>
    <w:rsid w:val="00C366EB"/>
    <w:rsid w:val="00C40A91"/>
    <w:rsid w:val="00C430D3"/>
    <w:rsid w:val="00C5488C"/>
    <w:rsid w:val="00C76BAB"/>
    <w:rsid w:val="00C805B3"/>
    <w:rsid w:val="00CB40C8"/>
    <w:rsid w:val="00CB6103"/>
    <w:rsid w:val="00CC7363"/>
    <w:rsid w:val="00CE4566"/>
    <w:rsid w:val="00CF6029"/>
    <w:rsid w:val="00D0286D"/>
    <w:rsid w:val="00D0658C"/>
    <w:rsid w:val="00D3247B"/>
    <w:rsid w:val="00D5125D"/>
    <w:rsid w:val="00D515FE"/>
    <w:rsid w:val="00D629CE"/>
    <w:rsid w:val="00D66FF9"/>
    <w:rsid w:val="00D7046C"/>
    <w:rsid w:val="00D84FB4"/>
    <w:rsid w:val="00D86F61"/>
    <w:rsid w:val="00DA3485"/>
    <w:rsid w:val="00DA60B8"/>
    <w:rsid w:val="00DC5161"/>
    <w:rsid w:val="00DE021A"/>
    <w:rsid w:val="00DE4BB6"/>
    <w:rsid w:val="00DE569C"/>
    <w:rsid w:val="00DF55C5"/>
    <w:rsid w:val="00E01FE6"/>
    <w:rsid w:val="00E05BA3"/>
    <w:rsid w:val="00E05D3D"/>
    <w:rsid w:val="00E123DE"/>
    <w:rsid w:val="00E30AC2"/>
    <w:rsid w:val="00E3435E"/>
    <w:rsid w:val="00E35E53"/>
    <w:rsid w:val="00E37DB8"/>
    <w:rsid w:val="00E42224"/>
    <w:rsid w:val="00E70D0D"/>
    <w:rsid w:val="00E742F9"/>
    <w:rsid w:val="00E80D5E"/>
    <w:rsid w:val="00E83AB9"/>
    <w:rsid w:val="00E90CBE"/>
    <w:rsid w:val="00E9144B"/>
    <w:rsid w:val="00E94A50"/>
    <w:rsid w:val="00EA4F44"/>
    <w:rsid w:val="00EA659E"/>
    <w:rsid w:val="00EB69CF"/>
    <w:rsid w:val="00EC78D8"/>
    <w:rsid w:val="00ED5AE2"/>
    <w:rsid w:val="00EE26C5"/>
    <w:rsid w:val="00EE3D54"/>
    <w:rsid w:val="00EF227D"/>
    <w:rsid w:val="00EF4C16"/>
    <w:rsid w:val="00EF6BED"/>
    <w:rsid w:val="00F00701"/>
    <w:rsid w:val="00F012F3"/>
    <w:rsid w:val="00F01BDA"/>
    <w:rsid w:val="00F05634"/>
    <w:rsid w:val="00F16A4E"/>
    <w:rsid w:val="00F2223F"/>
    <w:rsid w:val="00F27B3B"/>
    <w:rsid w:val="00F34CA0"/>
    <w:rsid w:val="00F471B3"/>
    <w:rsid w:val="00F6180C"/>
    <w:rsid w:val="00F61DD2"/>
    <w:rsid w:val="00F6357F"/>
    <w:rsid w:val="00F677E1"/>
    <w:rsid w:val="00F737D0"/>
    <w:rsid w:val="00F82094"/>
    <w:rsid w:val="00F93E93"/>
    <w:rsid w:val="00FA24FF"/>
    <w:rsid w:val="00FB04AB"/>
    <w:rsid w:val="00FB545C"/>
    <w:rsid w:val="00FC1386"/>
    <w:rsid w:val="00FC683F"/>
    <w:rsid w:val="00FE0ABE"/>
    <w:rsid w:val="00FE630A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DBD"/>
    <w:rPr>
      <w:rFonts w:ascii="Arial" w:hAnsi="Arial"/>
    </w:rPr>
  </w:style>
  <w:style w:type="paragraph" w:styleId="Heading1">
    <w:name w:val="heading 1"/>
    <w:basedOn w:val="Normal"/>
    <w:next w:val="Normal"/>
    <w:qFormat/>
    <w:rsid w:val="001944D6"/>
    <w:pPr>
      <w:outlineLvl w:val="0"/>
    </w:pPr>
    <w:rPr>
      <w:rFonts w:cs="Arial"/>
      <w:b/>
      <w:bCs/>
      <w:color w:val="000080"/>
      <w:sz w:val="40"/>
      <w:szCs w:val="40"/>
    </w:rPr>
  </w:style>
  <w:style w:type="paragraph" w:styleId="Heading2">
    <w:name w:val="heading 2"/>
    <w:basedOn w:val="Normal"/>
    <w:next w:val="Normal"/>
    <w:qFormat/>
    <w:rsid w:val="001944D6"/>
    <w:pPr>
      <w:keepNext/>
      <w:spacing w:before="240" w:after="60"/>
      <w:outlineLvl w:val="1"/>
    </w:pPr>
    <w:rPr>
      <w:rFonts w:cs="Arial"/>
      <w:b/>
      <w:bCs/>
      <w:color w:val="000080"/>
      <w:kern w:val="32"/>
      <w:sz w:val="28"/>
      <w:szCs w:val="28"/>
    </w:rPr>
  </w:style>
  <w:style w:type="paragraph" w:styleId="Heading3">
    <w:name w:val="heading 3"/>
    <w:aliases w:val="Heading 3 Char"/>
    <w:basedOn w:val="Normal"/>
    <w:next w:val="Normal"/>
    <w:qFormat/>
    <w:rsid w:val="000A55B4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qFormat/>
    <w:rsid w:val="000A55B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A55B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A55B4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A55B4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0A55B4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0A55B4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OC1">
    <w:name w:val="toc 1"/>
    <w:basedOn w:val="Normal"/>
    <w:next w:val="Normal"/>
    <w:autoRedefine/>
    <w:semiHidden/>
    <w:rsid w:val="00A17E8B"/>
    <w:pPr>
      <w:tabs>
        <w:tab w:val="left" w:pos="400"/>
        <w:tab w:val="right" w:leader="dot" w:pos="8630"/>
      </w:tabs>
      <w:spacing w:before="120"/>
    </w:pPr>
    <w:rPr>
      <w:rFonts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597072"/>
    <w:pPr>
      <w:spacing w:before="240"/>
    </w:pPr>
    <w:rPr>
      <w:bCs/>
    </w:rPr>
  </w:style>
  <w:style w:type="paragraph" w:styleId="TOC3">
    <w:name w:val="toc 3"/>
    <w:basedOn w:val="Normal"/>
    <w:next w:val="Normal"/>
    <w:autoRedefine/>
    <w:semiHidden/>
    <w:rsid w:val="001252A7"/>
    <w:pPr>
      <w:ind w:left="200"/>
    </w:pPr>
  </w:style>
  <w:style w:type="paragraph" w:styleId="TOC4">
    <w:name w:val="toc 4"/>
    <w:basedOn w:val="Normal"/>
    <w:next w:val="Normal"/>
    <w:autoRedefine/>
    <w:semiHidden/>
    <w:rsid w:val="000A55B4"/>
    <w:pPr>
      <w:ind w:left="400"/>
    </w:pPr>
  </w:style>
  <w:style w:type="paragraph" w:styleId="TOC5">
    <w:name w:val="toc 5"/>
    <w:basedOn w:val="Normal"/>
    <w:next w:val="Normal"/>
    <w:autoRedefine/>
    <w:semiHidden/>
    <w:rsid w:val="001252A7"/>
    <w:pPr>
      <w:ind w:left="600"/>
    </w:pPr>
  </w:style>
  <w:style w:type="paragraph" w:styleId="TOC6">
    <w:name w:val="toc 6"/>
    <w:basedOn w:val="Normal"/>
    <w:next w:val="Normal"/>
    <w:autoRedefine/>
    <w:semiHidden/>
    <w:rsid w:val="000A55B4"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rsid w:val="000A55B4"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rsid w:val="000A55B4"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rsid w:val="000A55B4"/>
    <w:pPr>
      <w:ind w:left="1400"/>
    </w:pPr>
    <w:rPr>
      <w:rFonts w:ascii="Times New Roman" w:hAnsi="Times New Roman"/>
    </w:rPr>
  </w:style>
  <w:style w:type="character" w:styleId="Hyperlink">
    <w:name w:val="Hyperlink"/>
    <w:basedOn w:val="DefaultParagraphFont"/>
    <w:rsid w:val="000A55B4"/>
    <w:rPr>
      <w:color w:val="0000FF"/>
      <w:u w:val="single"/>
    </w:rPr>
  </w:style>
  <w:style w:type="paragraph" w:styleId="BalloonText">
    <w:name w:val="Balloon Text"/>
    <w:basedOn w:val="Normal"/>
    <w:semiHidden/>
    <w:rsid w:val="008E7A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65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88693C"/>
    <w:pPr>
      <w:spacing w:after="120"/>
      <w:ind w:left="360"/>
    </w:pPr>
  </w:style>
  <w:style w:type="paragraph" w:customStyle="1" w:styleId="TemplateNote">
    <w:name w:val="Template Note"/>
    <w:basedOn w:val="Normal"/>
    <w:rsid w:val="009A2B1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rFonts w:ascii="Times New Roman" w:hAnsi="Times New Roman"/>
      <w:i/>
      <w:snapToGrid w:val="0"/>
      <w:color w:val="0000FF"/>
    </w:rPr>
  </w:style>
  <w:style w:type="paragraph" w:styleId="BodyText">
    <w:name w:val="Body Text"/>
    <w:basedOn w:val="Normal"/>
    <w:rsid w:val="000A55B4"/>
    <w:pPr>
      <w:spacing w:after="120" w:line="0" w:lineRule="atLeast"/>
      <w:ind w:left="360"/>
    </w:pPr>
    <w:rPr>
      <w:spacing w:val="-5"/>
    </w:rPr>
  </w:style>
  <w:style w:type="paragraph" w:customStyle="1" w:styleId="TableText">
    <w:name w:val="Table Text"/>
    <w:basedOn w:val="Normal"/>
    <w:rsid w:val="000A55B4"/>
    <w:pPr>
      <w:ind w:left="14"/>
    </w:pPr>
    <w:rPr>
      <w:spacing w:val="-5"/>
      <w:sz w:val="16"/>
    </w:rPr>
  </w:style>
  <w:style w:type="paragraph" w:customStyle="1" w:styleId="TableHeader">
    <w:name w:val="Table Header"/>
    <w:basedOn w:val="Normal"/>
    <w:rsid w:val="000A55B4"/>
    <w:pPr>
      <w:spacing w:before="60"/>
      <w:jc w:val="center"/>
    </w:pPr>
    <w:rPr>
      <w:b/>
      <w:spacing w:val="-5"/>
      <w:sz w:val="16"/>
    </w:rPr>
  </w:style>
  <w:style w:type="paragraph" w:styleId="Header">
    <w:name w:val="header"/>
    <w:basedOn w:val="Normal"/>
    <w:rsid w:val="000A55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55B4"/>
    <w:pPr>
      <w:tabs>
        <w:tab w:val="center" w:pos="4320"/>
        <w:tab w:val="right" w:pos="8640"/>
      </w:tabs>
    </w:pPr>
  </w:style>
  <w:style w:type="character" w:customStyle="1" w:styleId="Heading3CharChar">
    <w:name w:val="Heading 3 Char Char"/>
    <w:basedOn w:val="DefaultParagraphFont"/>
    <w:rsid w:val="000A55B4"/>
    <w:rPr>
      <w:rFonts w:ascii="Arial" w:hAnsi="Arial" w:cs="Arial"/>
      <w:b/>
      <w:bCs/>
      <w:noProof w:val="0"/>
      <w:sz w:val="22"/>
      <w:szCs w:val="26"/>
      <w:lang w:val="en-US" w:eastAsia="en-US" w:bidi="ar-SA"/>
    </w:rPr>
  </w:style>
  <w:style w:type="paragraph" w:customStyle="1" w:styleId="TableEntry">
    <w:name w:val="Table Entry"/>
    <w:basedOn w:val="Normal"/>
    <w:rsid w:val="000A55B4"/>
    <w:rPr>
      <w:sz w:val="18"/>
    </w:rPr>
  </w:style>
  <w:style w:type="paragraph" w:styleId="BodyText3">
    <w:name w:val="Body Text 3"/>
    <w:basedOn w:val="Normal"/>
    <w:rsid w:val="000A55B4"/>
    <w:pPr>
      <w:spacing w:after="120"/>
    </w:pPr>
    <w:rPr>
      <w:sz w:val="16"/>
      <w:szCs w:val="16"/>
    </w:rPr>
  </w:style>
  <w:style w:type="paragraph" w:customStyle="1" w:styleId="BracketedTemplateInstructions">
    <w:name w:val="Bracketed Template Instructions"/>
    <w:basedOn w:val="Normal"/>
    <w:rsid w:val="000A55B4"/>
    <w:rPr>
      <w:sz w:val="16"/>
    </w:rPr>
  </w:style>
  <w:style w:type="paragraph" w:customStyle="1" w:styleId="StyleHeading3Italic">
    <w:name w:val="Style Heading 3 + Italic"/>
    <w:basedOn w:val="Heading3"/>
    <w:rsid w:val="000A55B4"/>
    <w:rPr>
      <w:i/>
      <w:iCs/>
    </w:rPr>
  </w:style>
  <w:style w:type="character" w:customStyle="1" w:styleId="StyleHeading3ItalicChar">
    <w:name w:val="Style Heading 3 + Italic Char"/>
    <w:basedOn w:val="Heading3CharChar"/>
    <w:rsid w:val="000A55B4"/>
    <w:rPr>
      <w:rFonts w:ascii="Arial" w:hAnsi="Arial" w:cs="Arial"/>
      <w:b/>
      <w:bCs/>
      <w:i/>
      <w:iCs/>
      <w:noProof w:val="0"/>
      <w:sz w:val="22"/>
      <w:szCs w:val="26"/>
      <w:lang w:val="en-US" w:eastAsia="en-US" w:bidi="ar-SA"/>
    </w:rPr>
  </w:style>
  <w:style w:type="paragraph" w:customStyle="1" w:styleId="StyleTableHeader10pt">
    <w:name w:val="Style Table Header + 10 pt"/>
    <w:basedOn w:val="TableHeader"/>
    <w:rsid w:val="000A55B4"/>
    <w:rPr>
      <w:bCs/>
      <w:sz w:val="20"/>
    </w:rPr>
  </w:style>
  <w:style w:type="paragraph" w:customStyle="1" w:styleId="StyleBodyText8ptBoldAfter0pt">
    <w:name w:val="Style Body Text + 8 pt Bold After:  0 pt"/>
    <w:basedOn w:val="BodyText"/>
    <w:rsid w:val="000A55B4"/>
    <w:pPr>
      <w:spacing w:after="0"/>
      <w:ind w:left="0"/>
    </w:pPr>
    <w:rPr>
      <w:b/>
      <w:bCs/>
      <w:sz w:val="16"/>
    </w:rPr>
  </w:style>
  <w:style w:type="paragraph" w:customStyle="1" w:styleId="StyleBodyTextBoldCentered">
    <w:name w:val="Style Body Text + Bold Centered"/>
    <w:basedOn w:val="BodyText"/>
    <w:rsid w:val="000A55B4"/>
    <w:pPr>
      <w:ind w:left="0"/>
      <w:jc w:val="center"/>
    </w:pPr>
    <w:rPr>
      <w:b/>
      <w:bCs/>
    </w:rPr>
  </w:style>
  <w:style w:type="paragraph" w:customStyle="1" w:styleId="FieldText">
    <w:name w:val="FieldText"/>
    <w:basedOn w:val="Normal"/>
    <w:rsid w:val="007B661D"/>
    <w:pPr>
      <w:widowControl w:val="0"/>
    </w:pPr>
  </w:style>
  <w:style w:type="paragraph" w:customStyle="1" w:styleId="Notenonumber">
    <w:name w:val="Note no number"/>
    <w:basedOn w:val="Normal"/>
    <w:rsid w:val="001F7C2E"/>
    <w:pPr>
      <w:widowControl w:val="0"/>
    </w:pPr>
    <w:rPr>
      <w:rFonts w:ascii="Times New Roman" w:hAnsi="Times New Roman"/>
      <w:i/>
      <w:snapToGrid w:val="0"/>
      <w:color w:val="0000FF"/>
      <w:sz w:val="24"/>
    </w:rPr>
  </w:style>
  <w:style w:type="character" w:styleId="Strong">
    <w:name w:val="Strong"/>
    <w:basedOn w:val="DefaultParagraphFont"/>
    <w:qFormat/>
    <w:rsid w:val="001F7C2E"/>
    <w:rPr>
      <w:b/>
    </w:rPr>
  </w:style>
  <w:style w:type="paragraph" w:customStyle="1" w:styleId="FieldLabel">
    <w:name w:val="FieldLabel"/>
    <w:basedOn w:val="Normal"/>
    <w:rsid w:val="000C30CC"/>
    <w:pPr>
      <w:widowControl w:val="0"/>
      <w:spacing w:before="20" w:after="60"/>
    </w:pPr>
    <w:rPr>
      <w:rFonts w:ascii="Times New Roman" w:hAnsi="Times New Roman"/>
    </w:rPr>
  </w:style>
  <w:style w:type="paragraph" w:customStyle="1" w:styleId="IndentedText">
    <w:name w:val="Indented Text"/>
    <w:basedOn w:val="Normal"/>
    <w:rsid w:val="00383E33"/>
    <w:pPr>
      <w:widowControl w:val="0"/>
      <w:ind w:left="360"/>
    </w:pPr>
    <w:rPr>
      <w:rFonts w:ascii="Times New Roman" w:hAnsi="Times New Roman"/>
      <w:snapToGrid w:val="0"/>
      <w:sz w:val="24"/>
    </w:rPr>
  </w:style>
  <w:style w:type="character" w:styleId="Emphasis">
    <w:name w:val="Emphasis"/>
    <w:basedOn w:val="DefaultParagraphFont"/>
    <w:qFormat/>
    <w:rsid w:val="00383E33"/>
    <w:rPr>
      <w:i/>
      <w:iCs/>
    </w:rPr>
  </w:style>
  <w:style w:type="paragraph" w:customStyle="1" w:styleId="DeliverableName">
    <w:name w:val="Deliverable Name"/>
    <w:rsid w:val="00DE569C"/>
    <w:pPr>
      <w:widowControl w:val="0"/>
    </w:pPr>
    <w:rPr>
      <w:rFonts w:ascii="Arial" w:hAnsi="Arial"/>
      <w:sz w:val="24"/>
    </w:rPr>
  </w:style>
  <w:style w:type="paragraph" w:styleId="Title">
    <w:name w:val="Title"/>
    <w:basedOn w:val="Normal"/>
    <w:qFormat/>
    <w:rsid w:val="00DE569C"/>
    <w:pPr>
      <w:jc w:val="center"/>
    </w:pPr>
    <w:rPr>
      <w:b/>
      <w:lang w:val="en-GB"/>
    </w:rPr>
  </w:style>
  <w:style w:type="character" w:styleId="FollowedHyperlink">
    <w:name w:val="FollowedHyperlink"/>
    <w:basedOn w:val="DefaultParagraphFont"/>
    <w:rsid w:val="00FA24FF"/>
    <w:rPr>
      <w:color w:val="800080"/>
      <w:u w:val="single"/>
    </w:rPr>
  </w:style>
  <w:style w:type="table" w:styleId="TableList7">
    <w:name w:val="Table List 7"/>
    <w:basedOn w:val="TableNormal"/>
    <w:rsid w:val="00F27B3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1">
    <w:name w:val="Table Simple 1"/>
    <w:basedOn w:val="TableNormal"/>
    <w:rsid w:val="00F27B3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400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400EE"/>
    <w:tblPr>
      <w:tblStyleRowBandSize w:val="1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stomTable1">
    <w:name w:val="Custom Table 1"/>
    <w:basedOn w:val="TableNormal"/>
    <w:rsid w:val="003A149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CC"/>
    </w:tcPr>
  </w:style>
  <w:style w:type="paragraph" w:customStyle="1" w:styleId="DocumentTitle">
    <w:name w:val="Document Title"/>
    <w:rsid w:val="00330146"/>
    <w:rPr>
      <w:snapToGrid w:val="0"/>
      <w:sz w:val="24"/>
    </w:rPr>
  </w:style>
  <w:style w:type="paragraph" w:customStyle="1" w:styleId="StyleHeading2Before0ptAfter6pt">
    <w:name w:val="Style Heading 2 + Before:  0 pt After:  6 pt"/>
    <w:basedOn w:val="Heading2"/>
    <w:autoRedefine/>
    <w:rsid w:val="00330146"/>
    <w:pPr>
      <w:spacing w:before="0" w:after="120"/>
    </w:pPr>
    <w:rPr>
      <w:rFonts w:ascii="Times New Roman" w:hAnsi="Times New Roman" w:cs="Times New Roman"/>
      <w:i/>
      <w:snapToGrid w:val="0"/>
      <w:szCs w:val="24"/>
    </w:rPr>
  </w:style>
  <w:style w:type="table" w:styleId="TableWeb1">
    <w:name w:val="Table Web 1"/>
    <w:basedOn w:val="TableNormal"/>
    <w:rsid w:val="00F0070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2">
    <w:name w:val="Body Text 2"/>
    <w:basedOn w:val="Normal"/>
    <w:rsid w:val="00E742F9"/>
    <w:pPr>
      <w:spacing w:after="120" w:line="480" w:lineRule="auto"/>
    </w:pPr>
  </w:style>
  <w:style w:type="paragraph" w:styleId="FootnoteText">
    <w:name w:val="footnote text"/>
    <w:basedOn w:val="Normal"/>
    <w:semiHidden/>
    <w:rsid w:val="009A118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BlockText">
    <w:name w:val="Block Text"/>
    <w:basedOn w:val="Normal"/>
    <w:rsid w:val="009062A8"/>
    <w:pPr>
      <w:overflowPunct w:val="0"/>
      <w:autoSpaceDE w:val="0"/>
      <w:autoSpaceDN w:val="0"/>
      <w:adjustRightInd w:val="0"/>
      <w:spacing w:before="60" w:after="60"/>
      <w:ind w:left="72" w:right="72"/>
      <w:textAlignment w:val="baseline"/>
    </w:pPr>
  </w:style>
  <w:style w:type="paragraph" w:styleId="List">
    <w:name w:val="List"/>
    <w:basedOn w:val="BodyText"/>
    <w:rsid w:val="009062A8"/>
    <w:pPr>
      <w:tabs>
        <w:tab w:val="left" w:pos="3240"/>
      </w:tabs>
      <w:spacing w:before="115" w:after="0" w:line="240" w:lineRule="auto"/>
      <w:ind w:left="3960" w:hanging="360"/>
    </w:pPr>
    <w:rPr>
      <w:rFonts w:ascii="Times New Roman" w:hAnsi="Times New Roman"/>
      <w:spacing w:val="0"/>
    </w:rPr>
  </w:style>
  <w:style w:type="paragraph" w:customStyle="1" w:styleId="BlurbHeads">
    <w:name w:val="Blurb Heads"/>
    <w:basedOn w:val="Header"/>
    <w:next w:val="Normal"/>
    <w:rsid w:val="009062A8"/>
    <w:rPr>
      <w:rFonts w:ascii="Times New Roman" w:hAnsi="Times New Roman"/>
      <w:b/>
      <w:i/>
      <w:sz w:val="24"/>
    </w:rPr>
  </w:style>
  <w:style w:type="character" w:styleId="CommentReference">
    <w:name w:val="annotation reference"/>
    <w:basedOn w:val="DefaultParagraphFont"/>
    <w:semiHidden/>
    <w:rsid w:val="00104CD2"/>
    <w:rPr>
      <w:sz w:val="16"/>
      <w:szCs w:val="16"/>
    </w:rPr>
  </w:style>
  <w:style w:type="paragraph" w:styleId="CommentText">
    <w:name w:val="annotation text"/>
    <w:basedOn w:val="Normal"/>
    <w:semiHidden/>
    <w:rsid w:val="00104CD2"/>
  </w:style>
  <w:style w:type="paragraph" w:styleId="CommentSubject">
    <w:name w:val="annotation subject"/>
    <w:basedOn w:val="CommentText"/>
    <w:next w:val="CommentText"/>
    <w:semiHidden/>
    <w:rsid w:val="00104CD2"/>
    <w:rPr>
      <w:b/>
      <w:bCs/>
    </w:rPr>
  </w:style>
  <w:style w:type="paragraph" w:styleId="ListParagraph">
    <w:name w:val="List Paragraph"/>
    <w:basedOn w:val="Normal"/>
    <w:uiPriority w:val="34"/>
    <w:qFormat/>
    <w:rsid w:val="003D6E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75968\AppData\Roaming\Microsoft\Templates\Project%20lessons%20learn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8EC4D4CCAE814CBA2A400998724D4A" ma:contentTypeVersion="3" ma:contentTypeDescription="Create a new document." ma:contentTypeScope="" ma:versionID="4e1c2ad458b9968b1827b14fb582188b">
  <xsd:schema xmlns:xsd="http://www.w3.org/2001/XMLSchema" xmlns:xs="http://www.w3.org/2001/XMLSchema" xmlns:p="http://schemas.microsoft.com/office/2006/metadata/properties" xmlns:ns2="c4ffaa22-1e5a-4833-9f6c-cc99bded59e2" targetNamespace="http://schemas.microsoft.com/office/2006/metadata/properties" ma:root="true" ma:fieldsID="97bf0d51e3ef99784b740454862015af" ns2:_="">
    <xsd:import namespace="c4ffaa22-1e5a-4833-9f6c-cc99bded5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ategori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faa22-1e5a-4833-9f6c-cc99bded5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ies0" ma:index="10" nillable="true" ma:displayName="Categories" ma:default="After Action Reports" ma:format="Dropdown" ma:internalName="Categories0">
      <xsd:simpleType>
        <xsd:restriction base="dms:Choice">
          <xsd:enumeration value="After Action Reports"/>
          <xsd:enumeration value="Continuity of Operations (COOP)"/>
          <xsd:enumeration value="Drills/tabletop exercise examples"/>
          <xsd:enumeration value="Exercise evaluation guides"/>
          <xsd:enumeration value="Memos of Understanding"/>
          <xsd:enumeration value="Scenarios"/>
          <xsd:enumeration value="Other resourc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s0 xmlns="c4ffaa22-1e5a-4833-9f6c-cc99bded59e2">Exercise evaluation guides</Categories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5E05C6-C499-400A-ABCD-5197BADCD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faa22-1e5a-4833-9f6c-cc99bded5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A43CF6-DD42-4B12-82CF-6CE700E05A97}">
  <ds:schemaRefs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c4ffaa22-1e5a-4833-9f6c-cc99bded59e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B2426D7-4BBF-4D53-ADA7-EB4889A659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\Users\m075968\AppData\Roaming\Microsoft\Templates\Project lessons learned.dot</Template>
  <TotalTime>0</TotalTime>
  <Pages>2</Pages>
  <Words>194</Words>
  <Characters>1106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Deborah O Teske</dc:creator>
  <cp:lastModifiedBy>Vicki Neidt</cp:lastModifiedBy>
  <cp:revision>2</cp:revision>
  <cp:lastPrinted>2004-08-16T17:22:00Z</cp:lastPrinted>
  <dcterms:created xsi:type="dcterms:W3CDTF">2018-09-11T18:27:00Z</dcterms:created>
  <dcterms:modified xsi:type="dcterms:W3CDTF">2018-09-11T18:27:00Z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TC011443191033</vt:lpwstr>
  </property>
  <property fmtid="{D5CDD505-2E9C-101B-9397-08002B2CF9AE}" pid="3" name="ContentTypeId">
    <vt:lpwstr>0x0101003C8EC4D4CCAE814CBA2A400998724D4A</vt:lpwstr>
  </property>
</Properties>
</file>