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D" w:rsidRDefault="0008140A" w:rsidP="00E22EA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6D51D7">
        <w:rPr>
          <w:b/>
          <w:sz w:val="36"/>
          <w:szCs w:val="36"/>
        </w:rPr>
        <w:t>LU SEASON 2019</w:t>
      </w:r>
    </w:p>
    <w:p w:rsidR="00E22EA9" w:rsidRDefault="00E22EA9" w:rsidP="00E22EA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TALKING POINTS</w:t>
      </w:r>
    </w:p>
    <w:p w:rsidR="00E22EA9" w:rsidRDefault="00E22EA9" w:rsidP="00E22EA9">
      <w:pPr>
        <w:jc w:val="center"/>
        <w:rPr>
          <w:b/>
          <w:sz w:val="36"/>
          <w:szCs w:val="36"/>
        </w:rPr>
      </w:pPr>
    </w:p>
    <w:p w:rsidR="00E22EA9" w:rsidRDefault="00E22EA9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 w:rsidRPr="001A2CC1">
        <w:rPr>
          <w:rFonts w:eastAsia="Times New Roman" w:cs="Palatino"/>
          <w:color w:val="000000"/>
        </w:rPr>
        <w:t>The seasonal flu is a respiratory illness;</w:t>
      </w:r>
      <w:r w:rsidRPr="00E22EA9">
        <w:rPr>
          <w:rFonts w:eastAsia="Times New Roman" w:cs="Palatino"/>
          <w:color w:val="000000"/>
          <w:sz w:val="22"/>
        </w:rPr>
        <w:t xml:space="preserve"> </w:t>
      </w:r>
      <w:r w:rsidRPr="00E22EA9">
        <w:rPr>
          <w:rFonts w:eastAsia="Times New Roman"/>
        </w:rPr>
        <w:t>the signs and symptoms of the seasonal flu include fever, cough, sore throat, runny or stuffy nose, body ache</w:t>
      </w:r>
      <w:r>
        <w:rPr>
          <w:rFonts w:eastAsia="Times New Roman"/>
        </w:rPr>
        <w:t>s, headache, chills and fatigue</w:t>
      </w:r>
      <w:r w:rsidR="003506F0">
        <w:rPr>
          <w:rFonts w:eastAsia="Times New Roman"/>
        </w:rPr>
        <w:t>.</w:t>
      </w:r>
    </w:p>
    <w:p w:rsidR="004F6F12" w:rsidRDefault="004F6F12" w:rsidP="004F6F12">
      <w:pPr>
        <w:pStyle w:val="ListParagraph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3506F0" w:rsidRPr="003506F0" w:rsidRDefault="003506F0" w:rsidP="003506F0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 w:rsidRPr="00E22EA9">
        <w:rPr>
          <w:rFonts w:eastAsia="Times New Roman"/>
        </w:rPr>
        <w:t xml:space="preserve">The seasonal flu is different from the “stomach flu”, which is typically characterized by nausea, vomiting and diarrhea. The “stomach flu” can last as little as a day or so – the seasonal flu </w:t>
      </w:r>
      <w:r>
        <w:rPr>
          <w:rFonts w:eastAsia="Times New Roman"/>
        </w:rPr>
        <w:t>can last several days or long</w:t>
      </w:r>
    </w:p>
    <w:p w:rsidR="00E22EA9" w:rsidRDefault="00E22EA9" w:rsidP="00E22EA9">
      <w:pPr>
        <w:pStyle w:val="ListParagraph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E22EA9" w:rsidRDefault="00E22EA9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Everyone is at risk of getting the flu; the</w:t>
      </w:r>
      <w:r w:rsidRPr="00E22EA9">
        <w:rPr>
          <w:rFonts w:eastAsia="Times New Roman"/>
        </w:rPr>
        <w:t xml:space="preserve"> first line of defen</w:t>
      </w:r>
      <w:r>
        <w:rPr>
          <w:rFonts w:eastAsia="Times New Roman"/>
        </w:rPr>
        <w:t>se is an annual flu vaccination</w:t>
      </w:r>
      <w:r w:rsidR="003506F0">
        <w:rPr>
          <w:rFonts w:eastAsia="Times New Roman"/>
        </w:rPr>
        <w:t>.</w:t>
      </w:r>
    </w:p>
    <w:p w:rsidR="00052270" w:rsidRDefault="00052270" w:rsidP="0005227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052270" w:rsidRDefault="00052270" w:rsidP="00052270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Vaccination is recommended for people ages six months and older who do not have contraindications, which, in general, is a history of severe allergic reactions to the vaccine or any of its components, including eggs</w:t>
      </w:r>
      <w:r w:rsidR="003506F0">
        <w:rPr>
          <w:rFonts w:eastAsia="Times New Roman"/>
        </w:rPr>
        <w:t>.</w:t>
      </w:r>
    </w:p>
    <w:p w:rsidR="00052270" w:rsidRDefault="00052270" w:rsidP="0005227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052270" w:rsidRDefault="006D51D7" w:rsidP="00052270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The 2019</w:t>
      </w:r>
      <w:r w:rsidR="00052270">
        <w:rPr>
          <w:rFonts w:eastAsia="Times New Roman"/>
        </w:rPr>
        <w:t>-</w:t>
      </w:r>
      <w:r w:rsidR="003506F0">
        <w:rPr>
          <w:rFonts w:eastAsia="Times New Roman"/>
        </w:rPr>
        <w:t xml:space="preserve"> 20</w:t>
      </w:r>
      <w:r>
        <w:rPr>
          <w:rFonts w:eastAsia="Times New Roman"/>
        </w:rPr>
        <w:t>20</w:t>
      </w:r>
      <w:r w:rsidR="00052270">
        <w:rPr>
          <w:rFonts w:eastAsia="Times New Roman"/>
        </w:rPr>
        <w:t xml:space="preserve"> flu vaccine </w:t>
      </w:r>
      <w:r w:rsidR="00C94372">
        <w:rPr>
          <w:rFonts w:eastAsia="Times New Roman"/>
        </w:rPr>
        <w:t xml:space="preserve">has been updated to reflect the types of flu viruses circulating in the general population, and </w:t>
      </w:r>
      <w:r w:rsidR="00052270">
        <w:rPr>
          <w:rFonts w:eastAsia="Times New Roman"/>
        </w:rPr>
        <w:t>will be available in trivalent (three components) and quadrivalent (four components)</w:t>
      </w:r>
      <w:r w:rsidR="003506F0">
        <w:rPr>
          <w:rFonts w:eastAsia="Times New Roman"/>
        </w:rPr>
        <w:t>.</w:t>
      </w:r>
      <w:r>
        <w:rPr>
          <w:rFonts w:eastAsia="Times New Roman"/>
        </w:rPr>
        <w:t xml:space="preserve"> Most flu vaccine available for the 2019-20 flu season is quadrivalent.</w:t>
      </w:r>
    </w:p>
    <w:p w:rsidR="00052270" w:rsidRDefault="00052270" w:rsidP="0005227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052270" w:rsidRDefault="00052270" w:rsidP="00052270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Specifically, all vac</w:t>
      </w:r>
      <w:r w:rsidR="003506F0">
        <w:rPr>
          <w:rFonts w:eastAsia="Times New Roman"/>
        </w:rPr>
        <w:t>cinations</w:t>
      </w:r>
      <w:r w:rsidR="001A2CC1">
        <w:rPr>
          <w:rFonts w:eastAsia="Times New Roman"/>
        </w:rPr>
        <w:t xml:space="preserve"> </w:t>
      </w:r>
      <w:r>
        <w:rPr>
          <w:rFonts w:eastAsia="Times New Roman"/>
        </w:rPr>
        <w:t xml:space="preserve">will </w:t>
      </w:r>
      <w:r w:rsidR="003506F0">
        <w:rPr>
          <w:rFonts w:eastAsia="Times New Roman"/>
        </w:rPr>
        <w:t>include</w:t>
      </w:r>
      <w:r>
        <w:rPr>
          <w:rFonts w:eastAsia="Times New Roman"/>
        </w:rPr>
        <w:t>:</w:t>
      </w:r>
    </w:p>
    <w:p w:rsidR="00052270" w:rsidRDefault="00052270" w:rsidP="00052270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An </w:t>
      </w:r>
      <w:r w:rsidR="00C94372">
        <w:rPr>
          <w:rFonts w:eastAsia="Times New Roman"/>
        </w:rPr>
        <w:t xml:space="preserve">influenza </w:t>
      </w:r>
      <w:r>
        <w:rPr>
          <w:rFonts w:eastAsia="Times New Roman"/>
        </w:rPr>
        <w:t>A</w:t>
      </w:r>
      <w:r w:rsidR="00BD1F95">
        <w:rPr>
          <w:rFonts w:eastAsia="Times New Roman"/>
        </w:rPr>
        <w:t>/Michigan</w:t>
      </w:r>
      <w:r>
        <w:rPr>
          <w:rFonts w:eastAsia="Times New Roman"/>
        </w:rPr>
        <w:t xml:space="preserve"> component (H1N1)</w:t>
      </w:r>
    </w:p>
    <w:p w:rsidR="00052270" w:rsidRDefault="00052270" w:rsidP="00052270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A</w:t>
      </w:r>
      <w:r w:rsidR="001A2CC1">
        <w:rPr>
          <w:rFonts w:eastAsia="Times New Roman"/>
        </w:rPr>
        <w:t xml:space="preserve"> </w:t>
      </w:r>
      <w:r w:rsidR="003506F0">
        <w:rPr>
          <w:rFonts w:eastAsia="Times New Roman"/>
        </w:rPr>
        <w:t xml:space="preserve">second </w:t>
      </w:r>
      <w:r>
        <w:rPr>
          <w:rFonts w:eastAsia="Times New Roman"/>
        </w:rPr>
        <w:t xml:space="preserve"> </w:t>
      </w:r>
      <w:r w:rsidR="00C94372">
        <w:rPr>
          <w:rFonts w:eastAsia="Times New Roman"/>
        </w:rPr>
        <w:t xml:space="preserve">influenza </w:t>
      </w:r>
      <w:r>
        <w:rPr>
          <w:rFonts w:eastAsia="Times New Roman"/>
        </w:rPr>
        <w:t>A</w:t>
      </w:r>
      <w:r w:rsidR="00BD1F95">
        <w:rPr>
          <w:rFonts w:eastAsia="Times New Roman"/>
        </w:rPr>
        <w:t>/Singapore</w:t>
      </w:r>
      <w:r>
        <w:rPr>
          <w:rFonts w:eastAsia="Times New Roman"/>
        </w:rPr>
        <w:t xml:space="preserve"> component (H3N2)</w:t>
      </w:r>
    </w:p>
    <w:p w:rsidR="00052270" w:rsidRDefault="003506F0" w:rsidP="00052270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And a</w:t>
      </w:r>
      <w:r w:rsidR="00C94372">
        <w:rPr>
          <w:rFonts w:eastAsia="Times New Roman"/>
        </w:rPr>
        <w:t>n influenza</w:t>
      </w:r>
      <w:r w:rsidR="006D51D7">
        <w:rPr>
          <w:rFonts w:eastAsia="Times New Roman"/>
        </w:rPr>
        <w:t xml:space="preserve"> B component</w:t>
      </w:r>
    </w:p>
    <w:p w:rsidR="00052270" w:rsidRDefault="00052270" w:rsidP="0005227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052270" w:rsidRPr="00052270" w:rsidRDefault="00052270" w:rsidP="00052270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Quadrivalent vaccine will contain an additional </w:t>
      </w:r>
      <w:r w:rsidR="00C94372">
        <w:rPr>
          <w:rFonts w:eastAsia="Times New Roman"/>
        </w:rPr>
        <w:t xml:space="preserve">influenza </w:t>
      </w:r>
      <w:r>
        <w:rPr>
          <w:rFonts w:eastAsia="Times New Roman"/>
        </w:rPr>
        <w:t>B</w:t>
      </w:r>
      <w:r w:rsidR="006D51D7">
        <w:rPr>
          <w:rFonts w:eastAsia="Times New Roman"/>
        </w:rPr>
        <w:t xml:space="preserve"> component</w:t>
      </w:r>
      <w:r w:rsidR="003506F0">
        <w:rPr>
          <w:rFonts w:eastAsia="Times New Roman"/>
        </w:rPr>
        <w:t>.</w:t>
      </w:r>
    </w:p>
    <w:p w:rsidR="0008140A" w:rsidRPr="0008140A" w:rsidRDefault="0008140A" w:rsidP="0008140A">
      <w:pPr>
        <w:pStyle w:val="ListParagraph"/>
        <w:rPr>
          <w:rFonts w:eastAsia="Times New Roman"/>
        </w:rPr>
      </w:pPr>
    </w:p>
    <w:p w:rsidR="0008140A" w:rsidRDefault="0008140A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 w:rsidRPr="00F37E46">
        <w:rPr>
          <w:rFonts w:eastAsia="Times New Roman"/>
        </w:rPr>
        <w:t xml:space="preserve">The Centers for Disease </w:t>
      </w:r>
      <w:r w:rsidR="00C94372" w:rsidRPr="00F37E46">
        <w:rPr>
          <w:rFonts w:eastAsia="Times New Roman"/>
        </w:rPr>
        <w:t xml:space="preserve">Control and </w:t>
      </w:r>
      <w:r w:rsidR="00BD1F95" w:rsidRPr="00F37E46">
        <w:rPr>
          <w:rFonts w:eastAsia="Times New Roman"/>
        </w:rPr>
        <w:t xml:space="preserve">Prevention (CDC) is </w:t>
      </w:r>
      <w:r w:rsidR="00C94372" w:rsidRPr="00F37E46">
        <w:rPr>
          <w:rFonts w:eastAsia="Times New Roman"/>
        </w:rPr>
        <w:t>recommending</w:t>
      </w:r>
      <w:r w:rsidR="00BD1F95" w:rsidRPr="00F37E46">
        <w:rPr>
          <w:rFonts w:eastAsia="Times New Roman"/>
        </w:rPr>
        <w:t xml:space="preserve"> use of the</w:t>
      </w:r>
      <w:r w:rsidR="001A2CC1" w:rsidRPr="00F37E46">
        <w:rPr>
          <w:rFonts w:eastAsia="Times New Roman"/>
        </w:rPr>
        <w:t xml:space="preserve"> </w:t>
      </w:r>
      <w:r w:rsidRPr="00F37E46">
        <w:rPr>
          <w:rFonts w:eastAsia="Times New Roman"/>
        </w:rPr>
        <w:t>nasal spray flu vaccine</w:t>
      </w:r>
      <w:r w:rsidR="00BD1F95" w:rsidRPr="00F37E46">
        <w:rPr>
          <w:rFonts w:eastAsia="Times New Roman"/>
        </w:rPr>
        <w:t xml:space="preserve"> (live attenuated influenza vaccine, or LAIV)</w:t>
      </w:r>
      <w:r w:rsidRPr="00F37E46">
        <w:rPr>
          <w:rFonts w:eastAsia="Times New Roman"/>
        </w:rPr>
        <w:t xml:space="preserve">, also known as the </w:t>
      </w:r>
      <w:r w:rsidR="003506F0" w:rsidRPr="00F37E46">
        <w:rPr>
          <w:rFonts w:eastAsia="Times New Roman"/>
        </w:rPr>
        <w:t>F</w:t>
      </w:r>
      <w:r w:rsidRPr="00F37E46">
        <w:rPr>
          <w:rFonts w:eastAsia="Times New Roman"/>
        </w:rPr>
        <w:t xml:space="preserve">lu </w:t>
      </w:r>
      <w:r w:rsidR="003506F0" w:rsidRPr="00F37E46">
        <w:rPr>
          <w:rFonts w:eastAsia="Times New Roman"/>
        </w:rPr>
        <w:t>M</w:t>
      </w:r>
      <w:r w:rsidR="00BD1F95" w:rsidRPr="00F37E46">
        <w:rPr>
          <w:rFonts w:eastAsia="Times New Roman"/>
        </w:rPr>
        <w:t>ist, as an option for those whom it is appropriate. The nasal spray is approved for use in non-pregnant individuals, ages 2 through 49 years of age. People with some medical conditions should not receive the nasal spray flu vaccine.</w:t>
      </w:r>
      <w:r w:rsidR="00F37E46" w:rsidRPr="00F37E46">
        <w:rPr>
          <w:rFonts w:eastAsia="Times New Roman"/>
        </w:rPr>
        <w:t xml:space="preserve"> All LAIV will be quadri</w:t>
      </w:r>
      <w:r w:rsidR="00BD1F95" w:rsidRPr="00F37E46">
        <w:rPr>
          <w:rFonts w:eastAsia="Times New Roman"/>
        </w:rPr>
        <w:t>valent</w:t>
      </w:r>
      <w:r w:rsidR="00F37E46" w:rsidRPr="00F37E46">
        <w:rPr>
          <w:rFonts w:eastAsia="Times New Roman"/>
        </w:rPr>
        <w:t>.</w:t>
      </w:r>
    </w:p>
    <w:p w:rsidR="00F37E46" w:rsidRDefault="00F37E46" w:rsidP="00F37E46">
      <w:pPr>
        <w:pStyle w:val="ListParagraph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F37E46" w:rsidRPr="00F37E46" w:rsidRDefault="00F37E46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No intradermal flu vaccine will be available.</w:t>
      </w:r>
    </w:p>
    <w:p w:rsidR="0008140A" w:rsidRPr="00F37E46" w:rsidRDefault="0008140A" w:rsidP="0008140A">
      <w:pPr>
        <w:pStyle w:val="ListParagraph"/>
        <w:rPr>
          <w:rFonts w:eastAsia="Times New Roman"/>
        </w:rPr>
      </w:pPr>
    </w:p>
    <w:p w:rsidR="00E22EA9" w:rsidRPr="00F37E46" w:rsidRDefault="00C94372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 w:rsidRPr="00F37E46">
        <w:rPr>
          <w:rFonts w:eastAsia="Times New Roman"/>
        </w:rPr>
        <w:t>According to the C</w:t>
      </w:r>
      <w:r w:rsidR="00F37E46" w:rsidRPr="00F37E46">
        <w:rPr>
          <w:rFonts w:eastAsia="Times New Roman"/>
        </w:rPr>
        <w:t>DC, t</w:t>
      </w:r>
      <w:r w:rsidR="00F37E46" w:rsidRPr="00F37E46">
        <w:rPr>
          <w:color w:val="000000"/>
        </w:rPr>
        <w:t>he overall v</w:t>
      </w:r>
      <w:r w:rsidR="00232A7B">
        <w:rPr>
          <w:color w:val="000000"/>
        </w:rPr>
        <w:t>accine effectiveness of the 2018-2019</w:t>
      </w:r>
      <w:r w:rsidR="00F37E46" w:rsidRPr="00F37E46">
        <w:rPr>
          <w:color w:val="000000"/>
        </w:rPr>
        <w:t xml:space="preserve"> flu vaccine against both influenza A and</w:t>
      </w:r>
      <w:r w:rsidR="00232A7B">
        <w:rPr>
          <w:color w:val="000000"/>
        </w:rPr>
        <w:t xml:space="preserve"> B viruses was estimated to be 29</w:t>
      </w:r>
      <w:r w:rsidR="00F37E46" w:rsidRPr="00F37E46">
        <w:rPr>
          <w:color w:val="000000"/>
        </w:rPr>
        <w:t>%. This means the flu vaccine reduced a person’s overall risk of having to seek medical care at a doctor’s office for flu illne</w:t>
      </w:r>
      <w:r w:rsidR="00232A7B">
        <w:rPr>
          <w:color w:val="000000"/>
        </w:rPr>
        <w:t>ss by 29</w:t>
      </w:r>
      <w:r w:rsidR="00F37E46" w:rsidRPr="00F37E46">
        <w:rPr>
          <w:color w:val="000000"/>
        </w:rPr>
        <w:t xml:space="preserve">%. </w:t>
      </w:r>
      <w:r w:rsidR="00232A7B">
        <w:rPr>
          <w:color w:val="000000"/>
        </w:rPr>
        <w:t>For ages six months to eight years, the estimated effectiveness was 49%. For ages nine to 17, the estimated effectiveness was 6%. For ages 18 to 49, the estimated effectiveness was 25%. For ages 50 to 64, the estimated effectiveness was 12%. For ages 65 and older the estimated effectiveness was 12%.</w:t>
      </w:r>
    </w:p>
    <w:p w:rsidR="00F37E46" w:rsidRPr="00F37E46" w:rsidRDefault="00F37E46" w:rsidP="00F37E46">
      <w:pPr>
        <w:pStyle w:val="ListParagraph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E22EA9" w:rsidRPr="00E22EA9" w:rsidRDefault="0008140A" w:rsidP="00E22EA9">
      <w:pPr>
        <w:pStyle w:val="ListParagraph"/>
        <w:rPr>
          <w:rFonts w:eastAsia="Times New Roman"/>
        </w:rPr>
      </w:pPr>
      <w:r w:rsidRPr="00F37E46">
        <w:rPr>
          <w:rFonts w:eastAsia="Times New Roman"/>
        </w:rPr>
        <w:t>How well the flu vaccine works, or its ability to prevent flu illness, can vary from season to season and can be affected by a number of factors, including</w:t>
      </w:r>
      <w:r>
        <w:rPr>
          <w:rFonts w:eastAsia="Times New Roman"/>
        </w:rPr>
        <w:t xml:space="preserve"> characteristic of the person being vaccinated, and the similarity or “match” between the vaccine viruses and those viruses circulating in the </w:t>
      </w:r>
      <w:r w:rsidR="00C94372">
        <w:rPr>
          <w:rFonts w:eastAsia="Times New Roman"/>
        </w:rPr>
        <w:t xml:space="preserve">general </w:t>
      </w:r>
      <w:r>
        <w:rPr>
          <w:rFonts w:eastAsia="Times New Roman"/>
        </w:rPr>
        <w:t>population</w:t>
      </w:r>
      <w:r w:rsidR="003506F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37E46" w:rsidRDefault="00F37E46" w:rsidP="00F37E46">
      <w:pPr>
        <w:pStyle w:val="ListParagraph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E22EA9" w:rsidRPr="00E22EA9" w:rsidRDefault="00E22EA9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 w:rsidRPr="00E22EA9">
        <w:rPr>
          <w:rFonts w:eastAsia="Times New Roman"/>
        </w:rPr>
        <w:t>We strongly urge you and your family members to get the seasonal flu vaccine at your earliest convenience</w:t>
      </w:r>
      <w:r w:rsidR="003506F0">
        <w:rPr>
          <w:rFonts w:eastAsia="Times New Roman"/>
        </w:rPr>
        <w:t>.</w:t>
      </w:r>
    </w:p>
    <w:p w:rsidR="00E22EA9" w:rsidRPr="00E22EA9" w:rsidRDefault="00E22EA9" w:rsidP="00E22EA9">
      <w:pPr>
        <w:pStyle w:val="ListParagraph"/>
        <w:rPr>
          <w:rFonts w:eastAsia="Times New Roman"/>
        </w:rPr>
      </w:pPr>
    </w:p>
    <w:p w:rsidR="00E22EA9" w:rsidRPr="00E22EA9" w:rsidRDefault="006D51D7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It’s not</w:t>
      </w:r>
      <w:r w:rsidR="0008140A">
        <w:rPr>
          <w:rFonts w:eastAsia="Times New Roman"/>
        </w:rPr>
        <w:t xml:space="preserve"> “too early” to get the flu shot. </w:t>
      </w:r>
      <w:r w:rsidR="00E22EA9" w:rsidRPr="00E22EA9">
        <w:rPr>
          <w:rFonts w:eastAsia="Times New Roman"/>
        </w:rPr>
        <w:t>The vaccine will be effective throughout the flu season</w:t>
      </w:r>
      <w:r w:rsidR="00E22EA9">
        <w:rPr>
          <w:rFonts w:eastAsia="Times New Roman"/>
        </w:rPr>
        <w:t>, no matter when you receive it</w:t>
      </w:r>
      <w:r w:rsidR="003506F0">
        <w:rPr>
          <w:rFonts w:eastAsia="Times New Roman"/>
        </w:rPr>
        <w:t>.</w:t>
      </w:r>
    </w:p>
    <w:p w:rsidR="00E22EA9" w:rsidRPr="00E22EA9" w:rsidRDefault="00E22EA9" w:rsidP="00E22EA9">
      <w:pPr>
        <w:pStyle w:val="ListParagraph"/>
        <w:rPr>
          <w:rFonts w:eastAsia="Times New Roman"/>
        </w:rPr>
      </w:pPr>
    </w:p>
    <w:p w:rsidR="00E22EA9" w:rsidRPr="00E22EA9" w:rsidRDefault="00E22EA9" w:rsidP="00E22EA9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 w:rsidRPr="00E22EA9">
        <w:rPr>
          <w:rFonts w:eastAsia="Times New Roman"/>
        </w:rPr>
        <w:t>In addition to getting a seasonal flu vaccination, there are other steps everyone can take to help prevent or reduce the spread of the flu. Please lead by example and take the following important measures:</w:t>
      </w:r>
    </w:p>
    <w:p w:rsidR="00E22EA9" w:rsidRPr="00E22EA9" w:rsidRDefault="00E22EA9" w:rsidP="00E22EA9">
      <w:pPr>
        <w:spacing w:after="0" w:line="240" w:lineRule="auto"/>
        <w:rPr>
          <w:rFonts w:eastAsia="Times New Roman"/>
        </w:rPr>
      </w:pPr>
    </w:p>
    <w:p w:rsidR="00E22EA9" w:rsidRPr="00E22EA9" w:rsidRDefault="00E22EA9" w:rsidP="00E22EA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E22EA9">
        <w:rPr>
          <w:rFonts w:eastAsia="Times New Roman"/>
        </w:rPr>
        <w:t>If you are sick, stay home from work, school, the mall, etc. Encourage your students and their families to do the same.</w:t>
      </w:r>
    </w:p>
    <w:p w:rsidR="00E22EA9" w:rsidRPr="00E22EA9" w:rsidRDefault="00E22EA9" w:rsidP="00E22EA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E22EA9">
        <w:rPr>
          <w:rFonts w:eastAsia="Times New Roman"/>
        </w:rPr>
        <w:t>If your child is sick, keep them home from school and daycare. Encourage parents and guardians of your students to do the same.</w:t>
      </w:r>
    </w:p>
    <w:p w:rsidR="00E22EA9" w:rsidRPr="00E22EA9" w:rsidRDefault="00E22EA9" w:rsidP="00E22EA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E22EA9">
        <w:rPr>
          <w:rFonts w:eastAsia="Times New Roman"/>
        </w:rPr>
        <w:t>Wash your hands thoroughly and often, with soap and warm water. If soap and water are not available, use an alcohol-based hand sanitizer. Encourage students to do the same.</w:t>
      </w:r>
    </w:p>
    <w:p w:rsidR="00E22EA9" w:rsidRPr="00E22EA9" w:rsidRDefault="00E22EA9" w:rsidP="00E22EA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E22EA9">
        <w:rPr>
          <w:rFonts w:eastAsia="Times New Roman"/>
        </w:rPr>
        <w:t>Cover your cough, preferably by coughing into your sleeve. Encourage students to do the same.</w:t>
      </w:r>
    </w:p>
    <w:p w:rsidR="00E22EA9" w:rsidRPr="00E22EA9" w:rsidRDefault="00E22EA9" w:rsidP="00E22EA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E22EA9">
        <w:rPr>
          <w:rFonts w:eastAsia="Times New Roman"/>
        </w:rPr>
        <w:t>Clean and disinfect surfaces and objects that may be contaminated with germs like the flu.</w:t>
      </w:r>
    </w:p>
    <w:p w:rsidR="00E22EA9" w:rsidRPr="00E22EA9" w:rsidRDefault="00E22EA9" w:rsidP="00E22EA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E22EA9">
        <w:rPr>
          <w:rFonts w:eastAsia="Times New Roman"/>
        </w:rPr>
        <w:t>Avoid touching your eyes, nose and mouth. Germs spread this way.</w:t>
      </w:r>
      <w:r w:rsidRPr="00E22EA9">
        <w:rPr>
          <w:rFonts w:eastAsia="Times New Roman"/>
          <w:color w:val="000000"/>
        </w:rPr>
        <w:t xml:space="preserve"> </w:t>
      </w:r>
    </w:p>
    <w:p w:rsidR="00C94372" w:rsidRDefault="00C94372" w:rsidP="00C94372">
      <w:pPr>
        <w:pStyle w:val="ListParagraph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C94372" w:rsidRDefault="00C94372" w:rsidP="00C94372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There are a number of ways to minimize anxiety about getting a flu shot, including:</w:t>
      </w:r>
    </w:p>
    <w:p w:rsidR="00C94372" w:rsidRPr="0008140A" w:rsidRDefault="00C94372" w:rsidP="00C94372">
      <w:pPr>
        <w:pStyle w:val="ListParagraph"/>
        <w:rPr>
          <w:rFonts w:eastAsia="Times New Roman"/>
        </w:rPr>
      </w:pPr>
    </w:p>
    <w:p w:rsidR="00C94372" w:rsidRDefault="00C94372" w:rsidP="00C94372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Educate and explain why a flu shot is important, and how it protects from contracting an illness that could become very serious</w:t>
      </w:r>
      <w:r w:rsidR="003506F0">
        <w:rPr>
          <w:rFonts w:eastAsia="Times New Roman"/>
        </w:rPr>
        <w:t>.</w:t>
      </w:r>
    </w:p>
    <w:p w:rsidR="00C94372" w:rsidRDefault="00C94372" w:rsidP="00C94372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Be honest about the fact that a flu shot may cause some brief pain, but acknowledge it’s a quick pinch and before a person has the time to say “ouch”, it will be over</w:t>
      </w:r>
      <w:r w:rsidR="003506F0">
        <w:rPr>
          <w:rFonts w:eastAsia="Times New Roman"/>
        </w:rPr>
        <w:t>.</w:t>
      </w:r>
    </w:p>
    <w:p w:rsidR="00C94372" w:rsidRDefault="00C94372" w:rsidP="00C94372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Don’t minimize a person’s fears; be sympathetic and help people manage their fear</w:t>
      </w:r>
      <w:r w:rsidR="003506F0">
        <w:rPr>
          <w:rFonts w:eastAsia="Times New Roman"/>
        </w:rPr>
        <w:t>.</w:t>
      </w:r>
    </w:p>
    <w:p w:rsidR="00C94372" w:rsidRDefault="00C94372" w:rsidP="00C94372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Bring a diversion or make a funny face to tell a silly joke</w:t>
      </w:r>
      <w:r w:rsidR="003506F0">
        <w:rPr>
          <w:rFonts w:eastAsia="Times New Roman"/>
        </w:rPr>
        <w:t>.</w:t>
      </w:r>
    </w:p>
    <w:p w:rsidR="00C94372" w:rsidRDefault="00C94372" w:rsidP="00C94372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Practice deep breaths</w:t>
      </w:r>
      <w:r w:rsidR="003506F0">
        <w:rPr>
          <w:rFonts w:eastAsia="Times New Roman"/>
        </w:rPr>
        <w:t xml:space="preserve"> or</w:t>
      </w:r>
    </w:p>
    <w:p w:rsidR="00F14C2B" w:rsidRDefault="00C94372" w:rsidP="00E22EA9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Consider a treat or reward after the appointment</w:t>
      </w:r>
      <w:r w:rsidR="003506F0">
        <w:rPr>
          <w:rFonts w:eastAsia="Times New Roman"/>
        </w:rPr>
        <w:t>.</w:t>
      </w:r>
      <w:bookmarkStart w:id="0" w:name="_GoBack"/>
      <w:bookmarkEnd w:id="0"/>
    </w:p>
    <w:p w:rsidR="00F14C2B" w:rsidRDefault="00F14C2B" w:rsidP="00F14C2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p w:rsidR="00F14C2B" w:rsidRDefault="00F14C2B" w:rsidP="00F14C2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Reference:  </w:t>
      </w:r>
      <w:r w:rsidRPr="00F14C2B">
        <w:rPr>
          <w:rFonts w:eastAsia="Times New Roman"/>
        </w:rPr>
        <w:t>https://www.cdc.gov/vaccines/acip/meetings/downloads/slides-2019-06/flu-3-flannery-508.pdf</w:t>
      </w:r>
    </w:p>
    <w:p w:rsidR="00F14C2B" w:rsidRPr="00F14C2B" w:rsidRDefault="00F14C2B" w:rsidP="00F14C2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</w:rPr>
      </w:pPr>
    </w:p>
    <w:sectPr w:rsidR="00F14C2B" w:rsidRPr="00F14C2B" w:rsidSect="00FF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9AB"/>
    <w:multiLevelType w:val="hybridMultilevel"/>
    <w:tmpl w:val="D0C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31EA"/>
    <w:multiLevelType w:val="hybridMultilevel"/>
    <w:tmpl w:val="EBA0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043B0"/>
    <w:multiLevelType w:val="hybridMultilevel"/>
    <w:tmpl w:val="698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2F5C"/>
    <w:multiLevelType w:val="hybridMultilevel"/>
    <w:tmpl w:val="1CB8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2EA9"/>
    <w:rsid w:val="00002D35"/>
    <w:rsid w:val="00052270"/>
    <w:rsid w:val="0008140A"/>
    <w:rsid w:val="000E0C5B"/>
    <w:rsid w:val="001A2CC1"/>
    <w:rsid w:val="00232A7B"/>
    <w:rsid w:val="003506F0"/>
    <w:rsid w:val="003E1510"/>
    <w:rsid w:val="003E455F"/>
    <w:rsid w:val="004F6F12"/>
    <w:rsid w:val="00606C41"/>
    <w:rsid w:val="006D51D7"/>
    <w:rsid w:val="00777C84"/>
    <w:rsid w:val="008D1E88"/>
    <w:rsid w:val="00A54DDD"/>
    <w:rsid w:val="00A82B6B"/>
    <w:rsid w:val="00BD1F95"/>
    <w:rsid w:val="00C94372"/>
    <w:rsid w:val="00E22EA9"/>
    <w:rsid w:val="00F14C2B"/>
    <w:rsid w:val="00F37E46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 Burns</dc:creator>
  <cp:lastModifiedBy>Kevin Burns</cp:lastModifiedBy>
  <cp:revision>2</cp:revision>
  <dcterms:created xsi:type="dcterms:W3CDTF">2019-09-29T17:42:00Z</dcterms:created>
  <dcterms:modified xsi:type="dcterms:W3CDTF">2019-09-29T17:42:00Z</dcterms:modified>
</cp:coreProperties>
</file>